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r>
        <w:rPr>
          <w:rFonts w:hint="eastAsia" w:ascii="黑体" w:hAnsi="黑体" w:eastAsia="黑体"/>
          <w:kern w:val="0"/>
          <w:sz w:val="32"/>
          <w:szCs w:val="32"/>
        </w:rPr>
        <w:t>附件3</w:t>
      </w:r>
    </w:p>
    <w:p>
      <w:pPr>
        <w:spacing w:line="560" w:lineRule="exact"/>
        <w:jc w:val="center"/>
        <w:rPr>
          <w:rFonts w:ascii="方正小标宋简体" w:eastAsia="方正小标宋简体"/>
          <w:kern w:val="0"/>
          <w:sz w:val="32"/>
          <w:szCs w:val="32"/>
        </w:rPr>
      </w:pPr>
      <w:r>
        <w:rPr>
          <w:rFonts w:hint="eastAsia" w:ascii="方正小标宋简体" w:eastAsia="方正小标宋简体"/>
          <w:kern w:val="0"/>
          <w:sz w:val="44"/>
          <w:szCs w:val="44"/>
        </w:rPr>
        <w:t>2021年医疗器械使用单位风险隐患自查表</w:t>
      </w:r>
    </w:p>
    <w:p>
      <w:pPr>
        <w:spacing w:line="500" w:lineRule="exact"/>
        <w:jc w:val="left"/>
        <w:rPr>
          <w:rFonts w:eastAsia="楷体_GB2312"/>
          <w:kern w:val="0"/>
          <w:sz w:val="28"/>
          <w:szCs w:val="28"/>
        </w:rPr>
      </w:pPr>
      <w:r>
        <w:rPr>
          <w:rFonts w:hint="eastAsia" w:ascii="楷体_GB2312" w:eastAsia="楷体_GB2312"/>
          <w:kern w:val="0"/>
          <w:sz w:val="28"/>
          <w:szCs w:val="28"/>
        </w:rPr>
        <w:t>单位</w:t>
      </w:r>
      <w:r>
        <w:rPr>
          <w:rFonts w:ascii="楷体_GB2312" w:eastAsia="楷体_GB2312"/>
          <w:kern w:val="0"/>
          <w:sz w:val="28"/>
          <w:szCs w:val="28"/>
        </w:rPr>
        <w:t>名称：</w:t>
      </w:r>
      <w:r>
        <w:rPr>
          <w:rFonts w:eastAsia="楷体_GB2312"/>
          <w:kern w:val="0"/>
          <w:sz w:val="28"/>
          <w:szCs w:val="28"/>
        </w:rPr>
        <w:t xml:space="preserve">                  </w:t>
      </w:r>
      <w:r>
        <w:rPr>
          <w:rFonts w:hint="eastAsia" w:eastAsia="楷体_GB2312"/>
          <w:kern w:val="0"/>
          <w:sz w:val="28"/>
          <w:szCs w:val="28"/>
        </w:rPr>
        <w:t xml:space="preserve">                            </w:t>
      </w:r>
    </w:p>
    <w:p>
      <w:pPr>
        <w:spacing w:line="500" w:lineRule="exact"/>
        <w:jc w:val="left"/>
        <w:rPr>
          <w:rFonts w:eastAsia="楷体_GB2312"/>
          <w:kern w:val="0"/>
          <w:sz w:val="28"/>
          <w:szCs w:val="28"/>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r>
        <w:rPr>
          <w:rFonts w:hint="eastAsia" w:eastAsia="楷体_GB2312"/>
          <w:kern w:val="0"/>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
        <w:gridCol w:w="9431"/>
        <w:gridCol w:w="995"/>
        <w:gridCol w:w="873"/>
        <w:gridCol w:w="96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自查要点</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自查情况</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原因分析</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整改措施</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是否建立覆盖质量管理全过程的使用质量管理制度。</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是否对医疗器械采购实行统一管理，指定部门或者人员统一采购医疗器械。</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85"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是否从具有资质的医疗器械生产经营企业购进医疗器械，是否索取、查验供货者资质、医</w:t>
            </w:r>
            <w:bookmarkStart w:id="0" w:name="_GoBack"/>
            <w:bookmarkEnd w:id="0"/>
            <w:r>
              <w:rPr>
                <w:rFonts w:hint="eastAsia" w:ascii="仿宋" w:hAnsi="仿宋" w:eastAsia="仿宋" w:cs="仿宋"/>
                <w:kern w:val="0"/>
                <w:sz w:val="28"/>
                <w:szCs w:val="28"/>
              </w:rPr>
              <w:t>疗器械注册证或者备案凭证等证明文件。对购进的医疗器械是否验明产品合格证明文件，并按规定进行验收。对有特殊储运要求的医疗器械是否核实储运条件。</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是否建立进货查验制度，真实、完整、准确地记录进货查验情况并按规定保存记录。</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贮存医疗器械的场所、设施及条件是否与医疗器械品种、数量相适应。</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是否存在购进和使用未依法注册或者备案、无合格证明文件以及过期、失效、淘汰的医疗器械等情形。</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9431"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是否建立医疗器械维护维修管理制度。对需要定期检查、检验、校准、保养、维护的医疗器械，是否按照产品说明书的要求进行检查、检验、校准、保养、维护并记录，及时进行分析、评估，确保</w:t>
            </w:r>
            <w:r>
              <w:rPr>
                <w:rFonts w:hint="eastAsia" w:ascii="仿宋" w:hAnsi="仿宋" w:eastAsia="仿宋" w:cs="仿宋"/>
                <w:kern w:val="0"/>
                <w:sz w:val="28"/>
                <w:szCs w:val="28"/>
                <w:lang w:eastAsia="zh-CN"/>
              </w:rPr>
              <w:t>医疗器械监管处</w:t>
            </w:r>
            <w:r>
              <w:rPr>
                <w:rFonts w:hint="eastAsia" w:ascii="仿宋" w:hAnsi="仿宋" w:eastAsia="仿宋" w:cs="仿宋"/>
                <w:kern w:val="0"/>
                <w:sz w:val="28"/>
                <w:szCs w:val="28"/>
              </w:rPr>
              <w:t>于良好状态。</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sz w:val="28"/>
                <w:szCs w:val="28"/>
              </w:rPr>
              <w:t>8</w:t>
            </w:r>
          </w:p>
        </w:tc>
        <w:tc>
          <w:tcPr>
            <w:tcW w:w="9445"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由医疗器械生产经营企业或者维修服务机构对医疗器械进行维护维修的，是否与其约定明确的质量要求、维修要求等相关事项，是否在每次维护维修后索取并保存相关记录；自行对医疗器械进行维护维修的，是否加强对从事医疗器械维护维修的技术人员的培训考核，并建立培训档案。</w:t>
            </w: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9445" w:type="dxa"/>
            <w:gridSpan w:val="2"/>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 w:hAnsi="仿宋" w:eastAsia="仿宋" w:cs="仿宋"/>
                <w:kern w:val="0"/>
                <w:sz w:val="28"/>
                <w:szCs w:val="28"/>
                <w:lang w:eastAsia="zh-CN"/>
              </w:rPr>
            </w:pPr>
          </w:p>
          <w:p>
            <w:pPr>
              <w:spacing w:line="28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医疗机构自身实际存在的其他风险隐患：</w:t>
            </w:r>
          </w:p>
          <w:p>
            <w:pPr>
              <w:spacing w:line="280" w:lineRule="exact"/>
              <w:rPr>
                <w:rFonts w:hint="eastAsia" w:ascii="仿宋" w:hAnsi="仿宋" w:eastAsia="仿宋" w:cs="仿宋"/>
                <w:kern w:val="0"/>
                <w:sz w:val="28"/>
                <w:szCs w:val="28"/>
                <w:lang w:eastAsia="zh-CN"/>
              </w:rPr>
            </w:pPr>
          </w:p>
          <w:p>
            <w:pPr>
              <w:pStyle w:val="2"/>
              <w:rPr>
                <w:rFonts w:hint="eastAsia" w:ascii="仿宋" w:hAnsi="仿宋" w:eastAsia="仿宋" w:cs="仿宋"/>
                <w:kern w:val="0"/>
                <w:sz w:val="28"/>
                <w:szCs w:val="28"/>
                <w:lang w:eastAsia="zh-CN"/>
              </w:rPr>
            </w:pPr>
          </w:p>
          <w:p>
            <w:pPr>
              <w:spacing w:line="280" w:lineRule="exact"/>
              <w:rPr>
                <w:rFonts w:hint="eastAsia" w:ascii="仿宋" w:hAnsi="仿宋" w:eastAsia="仿宋" w:cs="仿宋"/>
                <w:kern w:val="0"/>
                <w:sz w:val="28"/>
                <w:szCs w:val="28"/>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87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967"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102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4174"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8"/>
                <w:szCs w:val="28"/>
              </w:rPr>
            </w:pPr>
            <w:r>
              <w:rPr>
                <w:rFonts w:hint="eastAsia" w:ascii="仿宋" w:hAnsi="仿宋" w:eastAsia="仿宋" w:cs="仿宋"/>
                <w:kern w:val="0"/>
                <w:sz w:val="28"/>
                <w:szCs w:val="28"/>
              </w:rPr>
              <w:t>本人承诺自查报告及相关记录真实、完整、可追溯，并承担相应法律责任。</w:t>
            </w:r>
          </w:p>
          <w:p>
            <w:pPr>
              <w:jc w:val="left"/>
              <w:rPr>
                <w:rFonts w:hint="eastAsia" w:ascii="仿宋" w:hAnsi="仿宋" w:eastAsia="仿宋" w:cs="仿宋"/>
                <w:kern w:val="0"/>
                <w:sz w:val="28"/>
                <w:szCs w:val="28"/>
              </w:rPr>
            </w:pPr>
            <w:r>
              <w:rPr>
                <w:rFonts w:hint="eastAsia" w:ascii="仿宋" w:hAnsi="仿宋" w:eastAsia="仿宋" w:cs="仿宋"/>
                <w:kern w:val="0"/>
                <w:sz w:val="28"/>
                <w:szCs w:val="28"/>
              </w:rPr>
              <w:t>单位法定代表人或单位主要负责人（签名）：                                   （单位盖章）</w:t>
            </w:r>
          </w:p>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年    月    日</w:t>
            </w:r>
          </w:p>
        </w:tc>
      </w:tr>
    </w:tbl>
    <w:p>
      <w:pPr>
        <w:pStyle w:val="2"/>
        <w:ind w:left="0" w:leftChars="0"/>
        <w:rPr>
          <w:rFonts w:hint="eastAsia" w:ascii="黑体" w:hAnsi="黑体" w:eastAsia="黑体" w:cs="黑体"/>
          <w:sz w:val="32"/>
          <w:szCs w:val="32"/>
        </w:rPr>
      </w:pPr>
    </w:p>
    <w:p>
      <w:pPr>
        <w:rPr>
          <w:rFonts w:hint="eastAsia" w:ascii="黑体" w:hAnsi="黑体" w:eastAsia="黑体" w:cs="黑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C1D12"/>
    <w:rsid w:val="44706500"/>
    <w:rsid w:val="63BF08B9"/>
    <w:rsid w:val="666C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rPr>
      <w:rFonts w:ascii="Calibri" w:hAnsi="Calibri" w:eastAsia="宋体" w:cs="Times New Roman"/>
      <w:sz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qFormat/>
    <w:uiPriority w:val="0"/>
    <w:rPr>
      <w:rFonts w:hint="default" w:ascii="Times New Roman" w:hAnsi="Times New Roman" w:eastAsia="宋体" w:cs="Times New Roman"/>
      <w:i/>
      <w:iCs/>
      <w:color w:val="548DD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2021-05-26T06:38:00Z</dcterms:created>
  <dc:creator>是过</dc:creator>
  <cp:lastModifiedBy>是过</cp:lastModifiedBy>
  <dcterms:modified xsi:type="dcterms:W3CDTF">2021-05-26T06:50:15Z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A4F1D90029C844D5ADB8B155F6CEC574</vt:lpwstr>
  </property>
</Properties>
</file>