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tbl>
      <w:tblPr>
        <w:tblStyle w:val="4"/>
        <w:tblW w:w="15165" w:type="dxa"/>
        <w:jc w:val="center"/>
        <w:tblLayout w:type="fixed"/>
        <w:tblCellMar>
          <w:top w:w="0" w:type="dxa"/>
          <w:left w:w="108" w:type="dxa"/>
          <w:bottom w:w="0" w:type="dxa"/>
          <w:right w:w="108" w:type="dxa"/>
        </w:tblCellMar>
      </w:tblPr>
      <w:tblGrid>
        <w:gridCol w:w="93"/>
        <w:gridCol w:w="329"/>
        <w:gridCol w:w="329"/>
        <w:gridCol w:w="329"/>
        <w:gridCol w:w="3510"/>
        <w:gridCol w:w="887"/>
        <w:gridCol w:w="738"/>
        <w:gridCol w:w="100"/>
        <w:gridCol w:w="1663"/>
        <w:gridCol w:w="2"/>
        <w:gridCol w:w="1350"/>
        <w:gridCol w:w="1126"/>
        <w:gridCol w:w="1072"/>
        <w:gridCol w:w="487"/>
        <w:gridCol w:w="213"/>
        <w:gridCol w:w="1"/>
        <w:gridCol w:w="1451"/>
        <w:gridCol w:w="1060"/>
        <w:gridCol w:w="425"/>
      </w:tblGrid>
      <w:tr>
        <w:tblPrEx>
          <w:tblCellMar>
            <w:top w:w="0" w:type="dxa"/>
            <w:left w:w="108" w:type="dxa"/>
            <w:bottom w:w="0" w:type="dxa"/>
            <w:right w:w="108" w:type="dxa"/>
          </w:tblCellMar>
        </w:tblPrEx>
        <w:trPr>
          <w:gridAfter w:val="1"/>
          <w:wAfter w:w="425" w:type="dxa"/>
          <w:cantSplit/>
          <w:trHeight w:val="1191" w:hRule="exact"/>
          <w:jc w:val="center"/>
        </w:trPr>
        <w:tc>
          <w:tcPr>
            <w:tcW w:w="14740" w:type="dxa"/>
            <w:gridSpan w:val="18"/>
            <w:tcBorders>
              <w:top w:val="nil"/>
              <w:left w:val="nil"/>
              <w:bottom w:val="nil"/>
              <w:right w:val="nil"/>
            </w:tcBorders>
            <w:shd w:val="clear" w:color="auto" w:fill="auto"/>
            <w:vAlign w:val="bottom"/>
          </w:tcPr>
          <w:p>
            <w:pPr>
              <w:spacing w:before="156" w:beforeLines="50" w:line="580" w:lineRule="exact"/>
              <w:ind w:firstLine="147" w:firstLineChars="49"/>
              <w:jc w:val="center"/>
              <w:outlineLvl w:val="1"/>
              <w:rPr>
                <w:rFonts w:hint="eastAsia" w:ascii="黑体" w:hAnsi="黑体" w:eastAsia="黑体" w:cs="黑体"/>
                <w:b/>
                <w:bCs/>
                <w:color w:val="000000"/>
                <w:kern w:val="0"/>
                <w:sz w:val="30"/>
                <w:szCs w:val="30"/>
              </w:rPr>
            </w:pPr>
            <w:bookmarkStart w:id="0" w:name="_GoBack"/>
            <w:r>
              <w:rPr>
                <w:rFonts w:hint="eastAsia" w:ascii="黑体" w:hAnsi="黑体" w:eastAsia="黑体" w:cs="黑体"/>
                <w:b w:val="0"/>
                <w:kern w:val="0"/>
                <w:sz w:val="30"/>
                <w:szCs w:val="30"/>
              </w:rPr>
              <w:t>第二部分  20</w:t>
            </w:r>
            <w:r>
              <w:rPr>
                <w:rFonts w:hint="eastAsia" w:ascii="黑体" w:hAnsi="黑体" w:eastAsia="黑体" w:cs="黑体"/>
                <w:b w:val="0"/>
                <w:kern w:val="0"/>
                <w:sz w:val="30"/>
                <w:szCs w:val="30"/>
                <w:lang w:val="en-US" w:eastAsia="zh-CN"/>
              </w:rPr>
              <w:t>20</w:t>
            </w:r>
            <w:r>
              <w:rPr>
                <w:rFonts w:hint="eastAsia" w:ascii="黑体" w:hAnsi="黑体" w:eastAsia="黑体" w:cs="黑体"/>
                <w:b w:val="0"/>
                <w:kern w:val="0"/>
                <w:sz w:val="30"/>
                <w:szCs w:val="30"/>
              </w:rPr>
              <w:t>年度部门决算表</w:t>
            </w:r>
          </w:p>
          <w:bookmarkEnd w:id="0"/>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CellMar>
            <w:top w:w="0" w:type="dxa"/>
            <w:left w:w="108" w:type="dxa"/>
            <w:bottom w:w="0" w:type="dxa"/>
            <w:right w:w="108" w:type="dxa"/>
          </w:tblCellMar>
        </w:tblPrEx>
        <w:trPr>
          <w:gridAfter w:val="1"/>
          <w:wAfter w:w="425" w:type="dxa"/>
          <w:trHeight w:val="296" w:hRule="exact"/>
          <w:jc w:val="center"/>
        </w:trPr>
        <w:tc>
          <w:tcPr>
            <w:tcW w:w="5477"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6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550"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3"/>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nil"/>
              <w:left w:val="nil"/>
              <w:bottom w:val="single" w:color="auto" w:sz="12" w:space="0"/>
              <w:right w:val="nil"/>
            </w:tcBorders>
            <w:shd w:val="clear" w:color="auto" w:fill="auto"/>
            <w:vAlign w:val="bottom"/>
          </w:tcPr>
          <w:p>
            <w:pPr>
              <w:widowControl/>
              <w:jc w:val="left"/>
              <w:rPr>
                <w:rFonts w:ascii="宋体" w:hAnsi="宋体" w:cs="Arial"/>
                <w:color w:val="000000"/>
                <w:kern w:val="0"/>
                <w:sz w:val="24"/>
              </w:rPr>
            </w:pPr>
            <w:r>
              <w:rPr>
                <w:rFonts w:hint="eastAsia" w:ascii="宋体" w:hAnsi="宋体" w:eastAsia="宋体" w:cs="宋体"/>
                <w:i w:val="0"/>
                <w:iCs w:val="0"/>
                <w:color w:val="000000"/>
                <w:kern w:val="0"/>
                <w:sz w:val="22"/>
                <w:szCs w:val="22"/>
                <w:u w:val="none"/>
                <w:lang w:val="en-US" w:eastAsia="zh-CN" w:bidi="ar"/>
              </w:rPr>
              <w:t>公开部门：宁夏回族自治区药品检验研究院</w:t>
            </w:r>
          </w:p>
        </w:tc>
        <w:tc>
          <w:tcPr>
            <w:tcW w:w="738"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1763" w:type="dxa"/>
            <w:gridSpan w:val="2"/>
            <w:tcBorders>
              <w:top w:val="nil"/>
              <w:left w:val="nil"/>
              <w:bottom w:val="single" w:color="auto" w:sz="12" w:space="0"/>
              <w:right w:val="nil"/>
            </w:tcBorders>
            <w:shd w:val="clear" w:color="auto" w:fill="auto"/>
            <w:vAlign w:val="bottom"/>
          </w:tcPr>
          <w:p>
            <w:pPr>
              <w:widowControl/>
              <w:jc w:val="left"/>
              <w:rPr>
                <w:rFonts w:hint="default"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2020年度</w:t>
            </w:r>
          </w:p>
        </w:tc>
        <w:tc>
          <w:tcPr>
            <w:tcW w:w="3550" w:type="dxa"/>
            <w:gridSpan w:val="4"/>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700" w:type="dxa"/>
            <w:gridSpan w:val="2"/>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3"/>
            <w:tcBorders>
              <w:top w:val="nil"/>
              <w:left w:val="nil"/>
              <w:bottom w:val="single" w:color="auto" w:sz="12"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gridAfter w:val="1"/>
          <w:wAfter w:w="425" w:type="dxa"/>
          <w:trHeight w:val="266" w:hRule="exact"/>
          <w:jc w:val="center"/>
        </w:trPr>
        <w:tc>
          <w:tcPr>
            <w:tcW w:w="7978" w:type="dxa"/>
            <w:gridSpan w:val="9"/>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762" w:type="dxa"/>
            <w:gridSpan w:val="9"/>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21,084,676.66</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19,347,420.97</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三、国防支出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四、公共安全支出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五、教育支出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6</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369,563.00</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六、科学技术支出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7</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8</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59,875.88</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八、社会保障和就业支出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1,620,815.20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9</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352,995.44</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10</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十、节能环保支出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11</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十一、城乡社区支出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18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12</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十二、农林水支出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13</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十三、交通运输支出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14</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15</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十五、商业服务业等支出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16</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十六、金融支出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17</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十七、援助其他地区支出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18</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84"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19</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十九、住房保障支出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696,984.52</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20</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二十、粮油物资储备支出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50</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57</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7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cs="Arial" w:eastAsiaTheme="minorEastAsia"/>
                <w:color w:val="000000"/>
                <w:kern w:val="0"/>
                <w:sz w:val="18"/>
                <w:szCs w:val="18"/>
                <w:lang w:val="en-US" w:eastAsia="zh-CN"/>
              </w:rPr>
            </w:pPr>
            <w:r>
              <w:rPr>
                <w:rFonts w:hint="eastAsia" w:ascii="宋体" w:hAnsi="宋体" w:eastAsia="宋体" w:cs="宋体"/>
                <w:b/>
                <w:bCs/>
                <w:i w:val="0"/>
                <w:iCs w:val="0"/>
                <w:color w:val="000000"/>
                <w:kern w:val="0"/>
                <w:sz w:val="20"/>
                <w:szCs w:val="20"/>
                <w:u w:val="none"/>
                <w:lang w:val="en-US" w:eastAsia="zh-CN" w:bidi="ar"/>
              </w:rPr>
              <w:t>21,514,115.54</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color w:val="000000"/>
                <w:kern w:val="0"/>
                <w:sz w:val="18"/>
                <w:szCs w:val="18"/>
                <w:lang w:val="en-US" w:eastAsia="zh-CN"/>
              </w:rPr>
            </w:pP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22,018,216.13</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0.00</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29</w:t>
            </w:r>
          </w:p>
        </w:tc>
        <w:tc>
          <w:tcPr>
            <w:tcW w:w="17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0"/>
                <w:szCs w:val="20"/>
                <w:u w:val="none"/>
                <w:lang w:val="en-US" w:eastAsia="zh-CN" w:bidi="ar"/>
              </w:rPr>
              <w:t>5,342,524.14</w:t>
            </w:r>
          </w:p>
        </w:tc>
        <w:tc>
          <w:tcPr>
            <w:tcW w:w="35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default" w:ascii="宋体" w:hAnsi="宋体" w:cs="Arial" w:eastAsiaTheme="minorEastAsia"/>
                <w:color w:val="000000"/>
                <w:kern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4,838,423.55</w:t>
            </w:r>
          </w:p>
        </w:tc>
      </w:tr>
      <w:tr>
        <w:tblPrEx>
          <w:tblCellMar>
            <w:top w:w="0" w:type="dxa"/>
            <w:left w:w="108" w:type="dxa"/>
            <w:bottom w:w="0" w:type="dxa"/>
            <w:right w:w="108" w:type="dxa"/>
          </w:tblCellMar>
        </w:tblPrEx>
        <w:trPr>
          <w:gridAfter w:val="1"/>
          <w:wAfter w:w="425" w:type="dxa"/>
          <w:trHeight w:val="266" w:hRule="exact"/>
          <w:jc w:val="center"/>
        </w:trPr>
        <w:tc>
          <w:tcPr>
            <w:tcW w:w="5477" w:type="dxa"/>
            <w:gridSpan w:val="6"/>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1763"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26,856,639.68</w:t>
            </w:r>
          </w:p>
        </w:tc>
        <w:tc>
          <w:tcPr>
            <w:tcW w:w="3550" w:type="dxa"/>
            <w:gridSpan w:val="4"/>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2511" w:type="dxa"/>
            <w:gridSpan w:val="2"/>
            <w:tcBorders>
              <w:top w:val="single" w:color="auto" w:sz="4" w:space="0"/>
              <w:left w:val="single" w:color="auto" w:sz="4" w:space="0"/>
              <w:bottom w:val="single" w:color="auto" w:sz="12" w:space="0"/>
              <w:right w:val="single" w:color="auto" w:sz="12"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26,856,639.68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75" w:hRule="atLeast"/>
          <w:jc w:val="center"/>
        </w:trPr>
        <w:tc>
          <w:tcPr>
            <w:tcW w:w="32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51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866" w:type="dxa"/>
            <w:gridSpan w:val="7"/>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cs="Arial" w:eastAsiaTheme="minorEastAsia"/>
                <w:b/>
                <w:bCs/>
                <w:color w:val="000000"/>
                <w:kern w:val="0"/>
                <w:sz w:val="28"/>
                <w:szCs w:val="28"/>
                <w:lang w:val="en-US" w:eastAsia="zh-CN" w:bidi="ar-SA"/>
              </w:rPr>
              <w:t>收入决算表</w:t>
            </w:r>
          </w:p>
        </w:tc>
        <w:tc>
          <w:tcPr>
            <w:tcW w:w="1559"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65"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85"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4497" w:type="dxa"/>
            <w:gridSpan w:val="4"/>
            <w:tcBorders>
              <w:top w:val="nil"/>
              <w:left w:val="nil"/>
              <w:bottom w:val="single" w:color="auto"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2"/>
                <w:szCs w:val="22"/>
                <w:u w:val="none"/>
                <w:lang w:val="en-US" w:eastAsia="zh-CN" w:bidi="ar"/>
              </w:rPr>
              <w:t>公开部门：宁夏回族自治区药品检验研究院</w:t>
            </w:r>
          </w:p>
        </w:tc>
        <w:tc>
          <w:tcPr>
            <w:tcW w:w="1725" w:type="dxa"/>
            <w:gridSpan w:val="3"/>
            <w:tcBorders>
              <w:top w:val="nil"/>
              <w:left w:val="nil"/>
              <w:bottom w:val="single" w:color="auto"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nil"/>
              <w:left w:val="nil"/>
              <w:bottom w:val="single" w:color="auto"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2020年度</w:t>
            </w:r>
          </w:p>
        </w:tc>
        <w:tc>
          <w:tcPr>
            <w:tcW w:w="1350" w:type="dxa"/>
            <w:tcBorders>
              <w:top w:val="nil"/>
              <w:left w:val="nil"/>
              <w:bottom w:val="single" w:color="auto"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26" w:type="dxa"/>
            <w:tcBorders>
              <w:top w:val="nil"/>
              <w:left w:val="nil"/>
              <w:bottom w:val="single" w:color="auto"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24" w:type="dxa"/>
            <w:gridSpan w:val="5"/>
            <w:tcBorders>
              <w:top w:val="nil"/>
              <w:left w:val="nil"/>
              <w:bottom w:val="single" w:color="auto"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cs="Arial"/>
                <w:color w:val="000000"/>
                <w:kern w:val="0"/>
                <w:sz w:val="24"/>
              </w:rPr>
              <w:t>公开0</w:t>
            </w:r>
            <w:r>
              <w:rPr>
                <w:rFonts w:hint="eastAsia" w:ascii="宋体" w:hAnsi="宋体" w:cs="Arial"/>
                <w:color w:val="000000"/>
                <w:kern w:val="0"/>
                <w:sz w:val="24"/>
                <w:lang w:val="en-US" w:eastAsia="zh-CN"/>
              </w:rPr>
              <w:t>2</w:t>
            </w:r>
            <w:r>
              <w:rPr>
                <w:rFonts w:hint="eastAsia" w:ascii="宋体" w:hAnsi="宋体" w:cs="Arial"/>
                <w:color w:val="000000"/>
                <w:kern w:val="0"/>
                <w:sz w:val="24"/>
              </w:rPr>
              <w:t>表</w:t>
            </w:r>
          </w:p>
        </w:tc>
        <w:tc>
          <w:tcPr>
            <w:tcW w:w="1485" w:type="dxa"/>
            <w:gridSpan w:val="2"/>
            <w:tcBorders>
              <w:top w:val="nil"/>
              <w:left w:val="nil"/>
              <w:bottom w:val="single" w:color="auto"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vMerge w:val="restart"/>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510" w:type="dxa"/>
            <w:vMerge w:val="restart"/>
            <w:tcBorders>
              <w:top w:val="single" w:color="auto" w:sz="4" w:space="0"/>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725" w:type="dxa"/>
            <w:gridSpan w:val="3"/>
            <w:vMerge w:val="restart"/>
            <w:tcBorders>
              <w:top w:val="single" w:color="auto"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665" w:type="dxa"/>
            <w:gridSpan w:val="2"/>
            <w:vMerge w:val="restart"/>
            <w:tcBorders>
              <w:top w:val="single" w:color="auto"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350" w:type="dxa"/>
            <w:vMerge w:val="restart"/>
            <w:tcBorders>
              <w:top w:val="single" w:color="auto"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126" w:type="dxa"/>
            <w:vMerge w:val="restart"/>
            <w:tcBorders>
              <w:top w:val="single" w:color="auto"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559" w:type="dxa"/>
            <w:gridSpan w:val="2"/>
            <w:vMerge w:val="restart"/>
            <w:tcBorders>
              <w:top w:val="single" w:color="auto"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665" w:type="dxa"/>
            <w:gridSpan w:val="3"/>
            <w:vMerge w:val="restart"/>
            <w:tcBorders>
              <w:top w:val="single" w:color="auto"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485" w:type="dxa"/>
            <w:gridSpan w:val="2"/>
            <w:vMerge w:val="restart"/>
            <w:tcBorders>
              <w:top w:val="single" w:color="auto"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vMerge w:val="continue"/>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3510"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1725" w:type="dxa"/>
            <w:gridSpan w:val="3"/>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65" w:type="dxa"/>
            <w:gridSpan w:val="2"/>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12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59" w:type="dxa"/>
            <w:gridSpan w:val="2"/>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65" w:type="dxa"/>
            <w:gridSpan w:val="3"/>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485" w:type="dxa"/>
            <w:gridSpan w:val="2"/>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vMerge w:val="continue"/>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3510"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1725" w:type="dxa"/>
            <w:gridSpan w:val="3"/>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65" w:type="dxa"/>
            <w:gridSpan w:val="2"/>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12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59" w:type="dxa"/>
            <w:gridSpan w:val="2"/>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65" w:type="dxa"/>
            <w:gridSpan w:val="3"/>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485" w:type="dxa"/>
            <w:gridSpan w:val="2"/>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vMerge w:val="continue"/>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3510"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1725" w:type="dxa"/>
            <w:gridSpan w:val="3"/>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65" w:type="dxa"/>
            <w:gridSpan w:val="2"/>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12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59" w:type="dxa"/>
            <w:gridSpan w:val="2"/>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65" w:type="dxa"/>
            <w:gridSpan w:val="3"/>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485" w:type="dxa"/>
            <w:gridSpan w:val="2"/>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329" w:type="dxa"/>
            <w:vMerge w:val="restar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329" w:type="dxa"/>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329" w:type="dxa"/>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725" w:type="dxa"/>
            <w:gridSpan w:val="3"/>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5" w:type="dxa"/>
            <w:gridSpan w:val="2"/>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6"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59" w:type="dxa"/>
            <w:gridSpan w:val="2"/>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65" w:type="dxa"/>
            <w:gridSpan w:val="3"/>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85" w:type="dxa"/>
            <w:gridSpan w:val="2"/>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329" w:type="dxa"/>
            <w:vMerge w:val="continue"/>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329"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329"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21,514,115.54</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21,084,676.66</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369,563.00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59,875.88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6"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18,843,320.38</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18,413,881.50</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369,563.00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59,875.88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20114</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知识产权事务</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5,000.00</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5,000.00</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2011409</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知识产权宏观管理</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20138</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市场监督管理事务</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18,838,320.38</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18,408,881.50</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369,563.00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59,875.88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2013812</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药品事务</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8,200,000.00</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8,200,000.00</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2013813</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医疗器械事务</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100,000.00</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100,000.00</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2013850</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7,281,957.38</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7,268,881.50</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13,075.88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2013899</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其他市场监督管理事务</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3,256,363.00</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2,840,000.00</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369,563.00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1,620,815.20</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1,620,815.20</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1,620,815.20</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1,620,815.20</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事业单位离退休</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724,456.72</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724,456.72</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641,800.80</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641,800.80</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254,557.68</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254,557.68</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352,995.44</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352,995.44</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352,995.44</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352,995.44</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352,995.44</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352,995.44</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696,984.52</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696,984.52</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696,984.52</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696,984.52</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530,984.52</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530,984.52</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98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2210203</w:t>
            </w:r>
          </w:p>
        </w:tc>
        <w:tc>
          <w:tcPr>
            <w:tcW w:w="3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购房补贴</w:t>
            </w:r>
          </w:p>
        </w:tc>
        <w:tc>
          <w:tcPr>
            <w:tcW w:w="172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166,000.00</w:t>
            </w:r>
          </w:p>
        </w:tc>
        <w:tc>
          <w:tcPr>
            <w:tcW w:w="166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166,000.00</w:t>
            </w:r>
          </w:p>
        </w:tc>
        <w:tc>
          <w:tcPr>
            <w:tcW w:w="13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59"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6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85" w:type="dxa"/>
            <w:gridSpan w:val="2"/>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15072" w:type="dxa"/>
            <w:gridSpan w:val="1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注：1.本表依据《收入决算表》（财决03表）进行批复。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15072" w:type="dxa"/>
            <w:gridSpan w:val="1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2.本表含一般公共预算财政拨款、政府性基金预算财政拨款和国有资本经营预算财政拨款。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15072" w:type="dxa"/>
            <w:gridSpan w:val="1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jc w:val="center"/>
        </w:trPr>
        <w:tc>
          <w:tcPr>
            <w:tcW w:w="15072" w:type="dxa"/>
            <w:gridSpan w:val="1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4.本表以“元”为金额单位（保留两位小数）。</w:t>
            </w:r>
          </w:p>
        </w:tc>
      </w:tr>
    </w:tbl>
    <w:p>
      <w:pPr>
        <w:pStyle w:val="2"/>
        <w:ind w:left="0" w:leftChars="0" w:firstLine="0" w:firstLineChars="0"/>
        <w:rPr>
          <w:rFonts w:hint="eastAsia"/>
        </w:rPr>
      </w:pPr>
    </w:p>
    <w:tbl>
      <w:tblPr>
        <w:tblStyle w:val="4"/>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510"/>
        <w:gridCol w:w="570"/>
        <w:gridCol w:w="3675"/>
        <w:gridCol w:w="1875"/>
        <w:gridCol w:w="1560"/>
        <w:gridCol w:w="1680"/>
        <w:gridCol w:w="1620"/>
        <w:gridCol w:w="1425"/>
        <w:gridCol w:w="2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8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7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410" w:type="dxa"/>
            <w:gridSpan w:val="5"/>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cs="Arial" w:eastAsiaTheme="minorEastAsia"/>
                <w:b/>
                <w:bCs/>
                <w:color w:val="000000"/>
                <w:kern w:val="0"/>
                <w:sz w:val="28"/>
                <w:szCs w:val="28"/>
                <w:lang w:val="en-US" w:eastAsia="zh-CN" w:bidi="ar-SA"/>
              </w:rPr>
              <w:t>支出</w:t>
            </w:r>
            <w:r>
              <w:rPr>
                <w:rFonts w:hint="eastAsia" w:ascii="黑体" w:hAnsi="宋体" w:eastAsia="黑体" w:cs="黑体"/>
                <w:i w:val="0"/>
                <w:iCs w:val="0"/>
                <w:color w:val="000000"/>
                <w:kern w:val="0"/>
                <w:sz w:val="30"/>
                <w:szCs w:val="30"/>
                <w:u w:val="none"/>
                <w:lang w:val="en-US" w:eastAsia="zh-CN" w:bidi="ar"/>
              </w:rPr>
              <w:t>决算表</w:t>
            </w:r>
          </w:p>
        </w:tc>
        <w:tc>
          <w:tcPr>
            <w:tcW w:w="142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02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8" w:type="dxa"/>
            <w:gridSpan w:val="4"/>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公开部门：宁夏回族自治区药品检验研究院</w:t>
            </w:r>
          </w:p>
        </w:tc>
        <w:tc>
          <w:tcPr>
            <w:tcW w:w="1875"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56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68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3045"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cs="Arial"/>
                <w:color w:val="000000"/>
                <w:kern w:val="0"/>
                <w:sz w:val="24"/>
              </w:rPr>
              <w:t>公开0</w:t>
            </w:r>
            <w:r>
              <w:rPr>
                <w:rFonts w:hint="eastAsia" w:ascii="宋体" w:hAnsi="宋体" w:cs="Arial"/>
                <w:color w:val="000000"/>
                <w:kern w:val="0"/>
                <w:sz w:val="24"/>
                <w:lang w:val="en-US" w:eastAsia="zh-CN"/>
              </w:rPr>
              <w:t>3</w:t>
            </w:r>
            <w:r>
              <w:rPr>
                <w:rFonts w:hint="eastAsia" w:ascii="宋体" w:hAnsi="宋体" w:cs="Arial"/>
                <w:color w:val="000000"/>
                <w:kern w:val="0"/>
                <w:sz w:val="24"/>
              </w:rPr>
              <w:t>表</w:t>
            </w:r>
          </w:p>
        </w:tc>
        <w:tc>
          <w:tcPr>
            <w:tcW w:w="2023"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vMerge w:val="restar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675" w:type="dxa"/>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75"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560"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620"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425"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2023"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vMerge w:val="continue"/>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1875"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2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023"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vMerge w:val="continue"/>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1875"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2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023"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vMerge w:val="continue"/>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1875"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2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023"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3" w:type="dxa"/>
            <w:vMerge w:val="restar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510" w:type="dxa"/>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570" w:type="dxa"/>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87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0"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0"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0"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23"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3" w:type="dxa"/>
            <w:vMerge w:val="continue"/>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510"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22,018,216.13</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9,952,752.54</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11,695,900.59</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369,563.00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19,347,420.97</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7,281,957.38</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11,695,900.59</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369,563.00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20138</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市场监督管理事务</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19,347,420.97</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7,281,957.38</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11,695,900.59</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369,563.00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2013808</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52,000.00</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2013812</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药品事务</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9,154,350.00</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9,154,350.00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2013813</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医疗器械事务</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100,000.00</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2013850</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7,281,957.38</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7,281,957.38</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2013899</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其他市场监督管理事务</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2,759,113.59</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2,389,550.59</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369,563.00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1,620,815.20</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1,620,815.20</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1,620,815.20</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1,620,815.20</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724,456.72</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724,456.72</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641,800.80</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641,800.80</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254,557.68</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254,557.68</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352,995.44</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352,995.44</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352,995.44</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352,995.44</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352,995.44</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352,995.44</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696,984.52</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696,984.52</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696,984.52</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696,984.52</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530,984.52</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530,984.52</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2210203</w:t>
            </w:r>
          </w:p>
        </w:tc>
        <w:tc>
          <w:tcPr>
            <w:tcW w:w="36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购房补贴</w:t>
            </w:r>
          </w:p>
        </w:tc>
        <w:tc>
          <w:tcPr>
            <w:tcW w:w="18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166,000.00</w:t>
            </w:r>
          </w:p>
        </w:tc>
        <w:tc>
          <w:tcPr>
            <w:tcW w:w="15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166,000.00</w:t>
            </w:r>
          </w:p>
        </w:tc>
        <w:tc>
          <w:tcPr>
            <w:tcW w:w="168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21"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注：1.本表依据《支出决算表》（财决04表）进行批复。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21"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2.本表含一般公共预算财政拨款、政府性基金预算财政拨款和国有资本经营预算财政拨款。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21"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21"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4.本表以“元”为金额单位（保留两位小数）。</w:t>
            </w:r>
          </w:p>
        </w:tc>
      </w:tr>
    </w:tbl>
    <w:p>
      <w:pPr>
        <w:pStyle w:val="2"/>
        <w:rPr>
          <w:rFonts w:hint="eastAsia"/>
        </w:rPr>
      </w:pPr>
    </w:p>
    <w:p>
      <w:pPr>
        <w:pStyle w:val="2"/>
        <w:rPr>
          <w:rFonts w:hint="eastAsia"/>
        </w:rPr>
      </w:pPr>
    </w:p>
    <w:tbl>
      <w:tblPr>
        <w:tblStyle w:val="4"/>
        <w:tblW w:w="1559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96"/>
        <w:gridCol w:w="713"/>
        <w:gridCol w:w="1568"/>
        <w:gridCol w:w="3025"/>
        <w:gridCol w:w="1063"/>
        <w:gridCol w:w="1674"/>
        <w:gridCol w:w="1582"/>
        <w:gridCol w:w="1596"/>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exact"/>
        </w:trPr>
        <w:tc>
          <w:tcPr>
            <w:tcW w:w="279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71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912" w:type="dxa"/>
            <w:gridSpan w:val="5"/>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cs="Arial" w:eastAsiaTheme="minorEastAsia"/>
                <w:b/>
                <w:bCs/>
                <w:color w:val="000000"/>
                <w:kern w:val="0"/>
                <w:sz w:val="28"/>
                <w:szCs w:val="28"/>
                <w:lang w:val="en-US" w:eastAsia="zh-CN" w:bidi="ar-SA"/>
              </w:rPr>
              <w:t>财政拨款收入支出决算总表</w:t>
            </w:r>
          </w:p>
        </w:tc>
        <w:tc>
          <w:tcPr>
            <w:tcW w:w="159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8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exact"/>
        </w:trPr>
        <w:tc>
          <w:tcPr>
            <w:tcW w:w="5077" w:type="dxa"/>
            <w:gridSpan w:val="3"/>
            <w:tcBorders>
              <w:top w:val="nil"/>
              <w:left w:val="nil"/>
              <w:bottom w:val="single" w:color="000000" w:sz="4" w:space="0"/>
              <w:right w:val="nil"/>
            </w:tcBorders>
            <w:shd w:val="clear" w:color="auto" w:fill="FFFFFF"/>
            <w:noWrap/>
            <w:vAlign w:val="center"/>
          </w:tcPr>
          <w:p>
            <w:pPr>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公开部门：宁夏回族自治区药品检验研究院</w:t>
            </w:r>
          </w:p>
        </w:tc>
        <w:tc>
          <w:tcPr>
            <w:tcW w:w="302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737" w:type="dxa"/>
            <w:gridSpan w:val="2"/>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2020年度</w:t>
            </w:r>
          </w:p>
        </w:tc>
        <w:tc>
          <w:tcPr>
            <w:tcW w:w="3178"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cs="Arial"/>
                <w:color w:val="000000"/>
                <w:kern w:val="0"/>
                <w:sz w:val="24"/>
              </w:rPr>
              <w:t>公开0</w:t>
            </w:r>
            <w:r>
              <w:rPr>
                <w:rFonts w:hint="eastAsia" w:ascii="宋体" w:hAnsi="宋体" w:cs="Arial"/>
                <w:color w:val="000000"/>
                <w:kern w:val="0"/>
                <w:sz w:val="24"/>
                <w:lang w:val="en-US" w:eastAsia="zh-CN"/>
              </w:rPr>
              <w:t>4</w:t>
            </w:r>
            <w:r>
              <w:rPr>
                <w:rFonts w:hint="eastAsia" w:ascii="宋体" w:hAnsi="宋体" w:cs="Arial"/>
                <w:color w:val="000000"/>
                <w:kern w:val="0"/>
                <w:sz w:val="24"/>
              </w:rPr>
              <w:t>表</w:t>
            </w:r>
          </w:p>
        </w:tc>
        <w:tc>
          <w:tcPr>
            <w:tcW w:w="1581"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5077"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10521" w:type="dxa"/>
            <w:gridSpan w:val="6"/>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2796"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13"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568"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025" w:type="dxa"/>
            <w:vMerge w:val="restart"/>
            <w:tcBorders>
              <w:top w:val="nil"/>
              <w:left w:val="nil"/>
              <w:bottom w:val="single" w:color="000000" w:sz="4" w:space="0"/>
              <w:right w:val="single" w:color="000000" w:sz="4" w:space="0"/>
            </w:tcBorders>
            <w:shd w:val="clear" w:color="auto" w:fill="FFFFFF" w:themeFill="background1"/>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063"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674" w:type="dxa"/>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82"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596"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581"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2796"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both"/>
              <w:rPr>
                <w:rFonts w:hint="eastAsia" w:ascii="宋体" w:hAnsi="宋体" w:eastAsia="宋体" w:cs="宋体"/>
                <w:i w:val="0"/>
                <w:iCs w:val="0"/>
                <w:color w:val="000000"/>
                <w:sz w:val="20"/>
                <w:szCs w:val="20"/>
                <w:u w:val="none"/>
              </w:rPr>
            </w:pPr>
          </w:p>
        </w:tc>
        <w:tc>
          <w:tcPr>
            <w:tcW w:w="713"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68"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025" w:type="dxa"/>
            <w:vMerge w:val="continue"/>
            <w:tcBorders>
              <w:top w:val="nil"/>
              <w:left w:val="nil"/>
              <w:bottom w:val="single" w:color="000000" w:sz="4" w:space="0"/>
              <w:right w:val="single" w:color="000000" w:sz="4" w:space="0"/>
            </w:tcBorders>
            <w:shd w:val="clear" w:color="auto" w:fill="FFFFFF" w:themeFill="background1"/>
            <w:vAlign w:val="bottom"/>
          </w:tcPr>
          <w:p>
            <w:pPr>
              <w:jc w:val="both"/>
              <w:rPr>
                <w:rFonts w:hint="eastAsia" w:ascii="宋体" w:hAnsi="宋体" w:eastAsia="宋体" w:cs="宋体"/>
                <w:i w:val="0"/>
                <w:iCs w:val="0"/>
                <w:color w:val="000000"/>
                <w:sz w:val="20"/>
                <w:szCs w:val="20"/>
                <w:u w:val="none"/>
              </w:rPr>
            </w:pPr>
          </w:p>
        </w:tc>
        <w:tc>
          <w:tcPr>
            <w:tcW w:w="1063"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674"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1582"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9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81"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713" w:type="dxa"/>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25" w:type="dxa"/>
            <w:tcBorders>
              <w:top w:val="nil"/>
              <w:left w:val="nil"/>
              <w:bottom w:val="single" w:color="000000" w:sz="4" w:space="0"/>
              <w:right w:val="single" w:color="000000" w:sz="4" w:space="0"/>
            </w:tcBorders>
            <w:shd w:val="clear" w:color="auto" w:fill="FFFFFF" w:themeFill="background1"/>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0"/>
                <w:szCs w:val="20"/>
                <w:u w:val="none"/>
              </w:rPr>
            </w:pP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21,084,676.66</w:t>
            </w: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18,678,723.22</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18,678,723.22</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1,620,815.20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1,620,815.20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352,995.44</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352,995.44</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696,984.52</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696,984.52</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b/>
                <w:bCs/>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21,084,676.66</w:t>
            </w: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21,349,518.38</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21,349,518.38</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2,049,872.00</w:t>
            </w: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1,785,030.28</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1,785,030.28</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2,049,872.00</w:t>
            </w: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71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5" w:hRule="exact"/>
        </w:trPr>
        <w:tc>
          <w:tcPr>
            <w:tcW w:w="2796"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713" w:type="dxa"/>
            <w:tcBorders>
              <w:top w:val="nil"/>
              <w:left w:val="nil"/>
              <w:bottom w:val="single" w:color="000000" w:sz="12"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6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23,134,548.66</w:t>
            </w:r>
          </w:p>
        </w:tc>
        <w:tc>
          <w:tcPr>
            <w:tcW w:w="302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0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67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23,134,548.66</w:t>
            </w:r>
          </w:p>
        </w:tc>
        <w:tc>
          <w:tcPr>
            <w:tcW w:w="15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23,134,548.66</w:t>
            </w:r>
          </w:p>
        </w:tc>
        <w:tc>
          <w:tcPr>
            <w:tcW w:w="15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8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5" w:hRule="exact"/>
        </w:trPr>
        <w:tc>
          <w:tcPr>
            <w:tcW w:w="14017"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注：1.本表依据《财政拨款收入支出决算总表》（财决01-1表）进行批复。</w:t>
            </w:r>
          </w:p>
        </w:tc>
        <w:tc>
          <w:tcPr>
            <w:tcW w:w="158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5" w:hRule="exact"/>
        </w:trPr>
        <w:tc>
          <w:tcPr>
            <w:tcW w:w="14017"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2.本表以“元”为金额单位（保留两位小数）。</w:t>
            </w:r>
          </w:p>
        </w:tc>
        <w:tc>
          <w:tcPr>
            <w:tcW w:w="158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pStyle w:val="2"/>
        <w:rPr>
          <w:rFonts w:hint="eastAsia"/>
        </w:rPr>
      </w:pPr>
    </w:p>
    <w:p>
      <w:pPr>
        <w:pStyle w:val="2"/>
        <w:ind w:left="0" w:leftChars="0" w:firstLine="0" w:firstLineChars="0"/>
        <w:rPr>
          <w:rFonts w:hint="eastAsia"/>
        </w:rPr>
      </w:pPr>
    </w:p>
    <w:tbl>
      <w:tblPr>
        <w:tblStyle w:val="4"/>
        <w:tblpPr w:leftFromText="180" w:rightFromText="180" w:vertAnchor="text" w:horzAnchor="page" w:tblpX="2236" w:tblpY="331"/>
        <w:tblOverlap w:val="never"/>
        <w:tblW w:w="13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56"/>
        <w:gridCol w:w="416"/>
        <w:gridCol w:w="416"/>
        <w:gridCol w:w="3616"/>
        <w:gridCol w:w="1527"/>
        <w:gridCol w:w="1590"/>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42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975" w:type="dxa"/>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cs="Arial" w:eastAsiaTheme="minorEastAsia"/>
                <w:b/>
                <w:bCs/>
                <w:color w:val="000000"/>
                <w:kern w:val="0"/>
                <w:sz w:val="28"/>
                <w:szCs w:val="28"/>
                <w:lang w:val="en-US" w:eastAsia="zh-CN" w:bidi="ar-SA"/>
              </w:rPr>
              <w:t>一般公共预算财政拨款支出决算表</w:t>
            </w:r>
          </w:p>
        </w:tc>
        <w:tc>
          <w:tcPr>
            <w:tcW w:w="159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2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72"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公开部门：宁夏回族自治区药品检验研究院</w:t>
            </w:r>
          </w:p>
        </w:tc>
        <w:tc>
          <w:tcPr>
            <w:tcW w:w="4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3616" w:type="dxa"/>
            <w:tcBorders>
              <w:top w:val="nil"/>
              <w:left w:val="nil"/>
              <w:bottom w:val="single" w:color="000000" w:sz="4" w:space="0"/>
              <w:right w:val="nil"/>
            </w:tcBorders>
            <w:shd w:val="clear" w:color="auto" w:fill="FFFFFF"/>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2020年度</w:t>
            </w:r>
          </w:p>
        </w:tc>
        <w:tc>
          <w:tcPr>
            <w:tcW w:w="3117"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cs="Arial"/>
                <w:color w:val="000000"/>
                <w:kern w:val="0"/>
                <w:sz w:val="24"/>
              </w:rPr>
              <w:t>公开0</w:t>
            </w:r>
            <w:r>
              <w:rPr>
                <w:rFonts w:hint="eastAsia" w:ascii="宋体" w:hAnsi="宋体" w:cs="Arial"/>
                <w:color w:val="000000"/>
                <w:kern w:val="0"/>
                <w:sz w:val="24"/>
                <w:lang w:val="en-US" w:eastAsia="zh-CN"/>
              </w:rPr>
              <w:t>5</w:t>
            </w:r>
            <w:r>
              <w:rPr>
                <w:rFonts w:hint="eastAsia" w:ascii="宋体" w:hAnsi="宋体" w:cs="Arial"/>
                <w:color w:val="000000"/>
                <w:kern w:val="0"/>
                <w:sz w:val="24"/>
              </w:rPr>
              <w:t>表</w:t>
            </w:r>
          </w:p>
        </w:tc>
        <w:tc>
          <w:tcPr>
            <w:tcW w:w="1527"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6" w:hRule="exact"/>
        </w:trPr>
        <w:tc>
          <w:tcPr>
            <w:tcW w:w="5088"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616"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644" w:type="dxa"/>
            <w:gridSpan w:val="3"/>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5088"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27"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90"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527"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88"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2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9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2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88"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2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9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52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56"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16"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416"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616"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56"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616"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21,349,518.38</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9,939,676.66</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11,409,841.72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18,678,723.22</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7,268,881.50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11,409,841.72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20114</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知识产权事务</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2011409</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知识产权宏观管理</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20138</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市场监督管理事务</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18,678,723.22</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7,268,881.50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11,409,841.72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2013808</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52,000.00</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2013812</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药品事务</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9,154,350.00</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9,154,350.00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2013813</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医疗器械事务</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100,000.00</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2013850</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7,268,881.50</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7,268,881.50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2013899</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其他市场监督管理事务</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2,103,491.72</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2,103,491.72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社会保障和就业支出</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1,620,815.20</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1,620,815.20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行政事业单位养老支出</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1,620,815.20</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1,620,815.20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724,456.72</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724,456.72</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641,800.80</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641,800.80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254,557.68</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254,557.68</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352,995.44</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352,995.44</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352,995.44</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352,995.44</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352,995.44</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352,995.44</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696,984.52</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696,984.52</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696,984.52</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696,984.52</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530,984.52</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530,984.52</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2210203</w:t>
            </w:r>
          </w:p>
        </w:tc>
        <w:tc>
          <w:tcPr>
            <w:tcW w:w="361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购房补贴</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166,000.00</w:t>
            </w:r>
          </w:p>
        </w:tc>
        <w:tc>
          <w:tcPr>
            <w:tcW w:w="159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166,000.00</w:t>
            </w:r>
          </w:p>
        </w:tc>
        <w:tc>
          <w:tcPr>
            <w:tcW w:w="15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48" w:type="dxa"/>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注：1.本表依据《一般公共预算财政拨款收入支出决算表》（财决07表）进行批复。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48" w:type="dxa"/>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48" w:type="dxa"/>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3.本表以“元”为金额单位（保留两位小数）。</w:t>
            </w: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bl>
      <w:tblPr>
        <w:tblStyle w:val="4"/>
        <w:tblW w:w="11720" w:type="dxa"/>
        <w:jc w:val="center"/>
        <w:tblLayout w:type="fixed"/>
        <w:tblCellMar>
          <w:top w:w="0" w:type="dxa"/>
          <w:left w:w="108" w:type="dxa"/>
          <w:bottom w:w="0" w:type="dxa"/>
          <w:right w:w="108" w:type="dxa"/>
        </w:tblCellMar>
      </w:tblPr>
      <w:tblGrid>
        <w:gridCol w:w="501"/>
        <w:gridCol w:w="513"/>
        <w:gridCol w:w="408"/>
        <w:gridCol w:w="353"/>
        <w:gridCol w:w="450"/>
        <w:gridCol w:w="448"/>
        <w:gridCol w:w="2792"/>
        <w:gridCol w:w="2055"/>
        <w:gridCol w:w="2097"/>
        <w:gridCol w:w="2103"/>
      </w:tblGrid>
      <w:tr>
        <w:tblPrEx>
          <w:tblCellMar>
            <w:top w:w="0" w:type="dxa"/>
            <w:left w:w="108" w:type="dxa"/>
            <w:bottom w:w="0" w:type="dxa"/>
            <w:right w:w="108" w:type="dxa"/>
          </w:tblCellMar>
        </w:tblPrEx>
        <w:trPr>
          <w:trHeight w:val="678" w:hRule="atLeast"/>
          <w:jc w:val="center"/>
        </w:trPr>
        <w:tc>
          <w:tcPr>
            <w:tcW w:w="11720"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highlight w:val="none"/>
              </w:rPr>
            </w:pPr>
            <w:r>
              <w:rPr>
                <w:rFonts w:hint="eastAsia" w:ascii="宋体" w:hAnsi="宋体" w:cs="Arial"/>
                <w:b/>
                <w:bCs/>
                <w:color w:val="000000"/>
                <w:kern w:val="0"/>
                <w:sz w:val="36"/>
                <w:szCs w:val="36"/>
                <w:highlight w:val="none"/>
              </w:rPr>
              <w:t>一般公共预算财政拨款支出决算表</w:t>
            </w:r>
          </w:p>
        </w:tc>
      </w:tr>
      <w:tr>
        <w:tblPrEx>
          <w:tblCellMar>
            <w:top w:w="0" w:type="dxa"/>
            <w:left w:w="108" w:type="dxa"/>
            <w:bottom w:w="0" w:type="dxa"/>
            <w:right w:w="108" w:type="dxa"/>
          </w:tblCellMar>
        </w:tblPrEx>
        <w:trPr>
          <w:trHeight w:val="313" w:hRule="atLeast"/>
          <w:jc w:val="center"/>
        </w:trPr>
        <w:tc>
          <w:tcPr>
            <w:tcW w:w="1775"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highlight w:val="none"/>
              </w:rPr>
            </w:pPr>
          </w:p>
        </w:tc>
        <w:tc>
          <w:tcPr>
            <w:tcW w:w="4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highlight w:val="none"/>
              </w:rPr>
            </w:pPr>
          </w:p>
        </w:tc>
        <w:tc>
          <w:tcPr>
            <w:tcW w:w="4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highlight w:val="none"/>
              </w:rPr>
            </w:pPr>
          </w:p>
        </w:tc>
        <w:tc>
          <w:tcPr>
            <w:tcW w:w="279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highlight w:val="none"/>
              </w:rPr>
            </w:pPr>
          </w:p>
        </w:tc>
        <w:tc>
          <w:tcPr>
            <w:tcW w:w="20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highlight w:val="none"/>
              </w:rPr>
            </w:pPr>
          </w:p>
        </w:tc>
        <w:tc>
          <w:tcPr>
            <w:tcW w:w="209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highlight w:val="none"/>
              </w:rPr>
            </w:pPr>
          </w:p>
        </w:tc>
        <w:tc>
          <w:tcPr>
            <w:tcW w:w="2103" w:type="dxa"/>
            <w:tcBorders>
              <w:top w:val="nil"/>
              <w:left w:val="nil"/>
              <w:bottom w:val="nil"/>
              <w:right w:val="nil"/>
            </w:tcBorders>
            <w:shd w:val="clear" w:color="auto" w:fill="auto"/>
            <w:vAlign w:val="bottom"/>
          </w:tcPr>
          <w:p>
            <w:pPr>
              <w:widowControl/>
              <w:jc w:val="right"/>
              <w:rPr>
                <w:rFonts w:ascii="宋体" w:hAnsi="宋体" w:cs="Arial"/>
                <w:color w:val="000000"/>
                <w:kern w:val="0"/>
                <w:sz w:val="24"/>
                <w:highlight w:val="none"/>
              </w:rPr>
            </w:pPr>
            <w:r>
              <w:rPr>
                <w:rFonts w:hint="eastAsia" w:ascii="宋体" w:hAnsi="宋体" w:cs="Arial"/>
                <w:color w:val="000000"/>
                <w:kern w:val="0"/>
                <w:sz w:val="24"/>
                <w:highlight w:val="none"/>
              </w:rPr>
              <w:t>公开0</w:t>
            </w:r>
            <w:r>
              <w:rPr>
                <w:rFonts w:hint="eastAsia" w:ascii="宋体" w:hAnsi="宋体" w:cs="Arial"/>
                <w:color w:val="000000"/>
                <w:kern w:val="0"/>
                <w:sz w:val="24"/>
                <w:highlight w:val="none"/>
                <w:lang w:val="en-US" w:eastAsia="zh-CN"/>
              </w:rPr>
              <w:t>6</w:t>
            </w:r>
            <w:r>
              <w:rPr>
                <w:rFonts w:hint="eastAsia" w:ascii="宋体" w:hAnsi="宋体" w:cs="Arial"/>
                <w:color w:val="000000"/>
                <w:kern w:val="0"/>
                <w:sz w:val="24"/>
                <w:highlight w:val="none"/>
              </w:rPr>
              <w:t>表</w:t>
            </w:r>
          </w:p>
        </w:tc>
      </w:tr>
      <w:tr>
        <w:tblPrEx>
          <w:tblCellMar>
            <w:top w:w="0" w:type="dxa"/>
            <w:left w:w="108" w:type="dxa"/>
            <w:bottom w:w="0" w:type="dxa"/>
            <w:right w:w="108" w:type="dxa"/>
          </w:tblCellMar>
        </w:tblPrEx>
        <w:trPr>
          <w:trHeight w:val="313" w:hRule="atLeast"/>
          <w:jc w:val="center"/>
        </w:trPr>
        <w:tc>
          <w:tcPr>
            <w:tcW w:w="5465" w:type="dxa"/>
            <w:gridSpan w:val="7"/>
            <w:tcBorders>
              <w:top w:val="nil"/>
              <w:left w:val="nil"/>
              <w:bottom w:val="nil"/>
              <w:right w:val="nil"/>
            </w:tcBorders>
            <w:shd w:val="clear" w:color="auto" w:fill="auto"/>
            <w:vAlign w:val="bottom"/>
          </w:tcPr>
          <w:p>
            <w:pPr>
              <w:widowControl/>
              <w:jc w:val="left"/>
              <w:rPr>
                <w:rFonts w:ascii="宋体" w:hAnsi="宋体" w:cs="Arial"/>
                <w:color w:val="000000"/>
                <w:kern w:val="0"/>
                <w:sz w:val="24"/>
                <w:highlight w:val="none"/>
              </w:rPr>
            </w:pPr>
            <w:r>
              <w:rPr>
                <w:rFonts w:hint="eastAsia" w:ascii="宋体" w:hAnsi="宋体" w:eastAsia="宋体" w:cs="宋体"/>
                <w:i w:val="0"/>
                <w:iCs w:val="0"/>
                <w:color w:val="000000"/>
                <w:kern w:val="0"/>
                <w:sz w:val="22"/>
                <w:szCs w:val="22"/>
                <w:u w:val="none"/>
                <w:lang w:val="en-US" w:eastAsia="zh-CN" w:bidi="ar"/>
              </w:rPr>
              <w:t>公开部门：宁夏回族自治区药品检验研究院</w:t>
            </w:r>
          </w:p>
        </w:tc>
        <w:tc>
          <w:tcPr>
            <w:tcW w:w="2055" w:type="dxa"/>
            <w:tcBorders>
              <w:top w:val="nil"/>
              <w:left w:val="nil"/>
              <w:bottom w:val="nil"/>
              <w:right w:val="nil"/>
            </w:tcBorders>
            <w:shd w:val="clear" w:color="auto" w:fill="auto"/>
            <w:vAlign w:val="bottom"/>
          </w:tcPr>
          <w:p>
            <w:pPr>
              <w:widowControl/>
              <w:jc w:val="left"/>
              <w:rPr>
                <w:rFonts w:hint="default" w:ascii="Arial" w:hAnsi="Arial" w:cs="Arial" w:eastAsiaTheme="minorEastAsia"/>
                <w:color w:val="000000"/>
                <w:kern w:val="0"/>
                <w:sz w:val="20"/>
                <w:szCs w:val="20"/>
                <w:highlight w:val="none"/>
                <w:lang w:val="en-US" w:eastAsia="zh-CN"/>
              </w:rPr>
            </w:pPr>
            <w:r>
              <w:rPr>
                <w:rFonts w:hint="eastAsia" w:ascii="Arial" w:hAnsi="Arial" w:cs="Arial"/>
                <w:color w:val="000000"/>
                <w:kern w:val="0"/>
                <w:sz w:val="20"/>
                <w:szCs w:val="20"/>
                <w:highlight w:val="none"/>
                <w:lang w:val="en-US" w:eastAsia="zh-CN"/>
              </w:rPr>
              <w:t>2020年度</w:t>
            </w:r>
          </w:p>
        </w:tc>
        <w:tc>
          <w:tcPr>
            <w:tcW w:w="2097" w:type="dxa"/>
            <w:tcBorders>
              <w:top w:val="nil"/>
              <w:left w:val="nil"/>
              <w:bottom w:val="nil"/>
              <w:right w:val="nil"/>
            </w:tcBorders>
            <w:shd w:val="clear" w:color="auto" w:fill="auto"/>
            <w:vAlign w:val="bottom"/>
          </w:tcPr>
          <w:p>
            <w:pPr>
              <w:widowControl/>
              <w:jc w:val="center"/>
              <w:rPr>
                <w:rFonts w:ascii="宋体" w:hAnsi="宋体" w:cs="Arial"/>
                <w:color w:val="000000"/>
                <w:kern w:val="0"/>
                <w:sz w:val="24"/>
                <w:highlight w:val="none"/>
              </w:rPr>
            </w:pPr>
          </w:p>
        </w:tc>
        <w:tc>
          <w:tcPr>
            <w:tcW w:w="2103" w:type="dxa"/>
            <w:tcBorders>
              <w:top w:val="nil"/>
              <w:left w:val="nil"/>
              <w:bottom w:val="nil"/>
              <w:right w:val="nil"/>
            </w:tcBorders>
            <w:shd w:val="clear" w:color="auto" w:fill="auto"/>
            <w:vAlign w:val="bottom"/>
          </w:tcPr>
          <w:p>
            <w:pPr>
              <w:widowControl/>
              <w:jc w:val="right"/>
              <w:rPr>
                <w:rFonts w:ascii="宋体" w:hAnsi="宋体" w:cs="Arial"/>
                <w:color w:val="000000"/>
                <w:kern w:val="0"/>
                <w:sz w:val="24"/>
                <w:highlight w:val="none"/>
              </w:rPr>
            </w:pPr>
            <w:r>
              <w:rPr>
                <w:rFonts w:hint="eastAsia" w:ascii="宋体" w:hAnsi="宋体" w:cs="Arial"/>
                <w:color w:val="000000"/>
                <w:kern w:val="0"/>
                <w:sz w:val="24"/>
                <w:highlight w:val="none"/>
              </w:rPr>
              <w:t>金额单位：元</w:t>
            </w:r>
          </w:p>
        </w:tc>
      </w:tr>
      <w:tr>
        <w:tblPrEx>
          <w:tblCellMar>
            <w:top w:w="0" w:type="dxa"/>
            <w:left w:w="108" w:type="dxa"/>
            <w:bottom w:w="0" w:type="dxa"/>
            <w:right w:w="108" w:type="dxa"/>
          </w:tblCellMar>
        </w:tblPrEx>
        <w:trPr>
          <w:trHeight w:val="348" w:hRule="atLeast"/>
          <w:jc w:val="center"/>
        </w:trPr>
        <w:tc>
          <w:tcPr>
            <w:tcW w:w="5465"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项目</w:t>
            </w:r>
          </w:p>
        </w:tc>
        <w:tc>
          <w:tcPr>
            <w:tcW w:w="205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本年支出合计</w:t>
            </w:r>
          </w:p>
        </w:tc>
        <w:tc>
          <w:tcPr>
            <w:tcW w:w="209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基本支出</w:t>
            </w:r>
          </w:p>
        </w:tc>
        <w:tc>
          <w:tcPr>
            <w:tcW w:w="210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项目支出</w:t>
            </w:r>
          </w:p>
        </w:tc>
      </w:tr>
      <w:tr>
        <w:tblPrEx>
          <w:tblCellMar>
            <w:top w:w="0" w:type="dxa"/>
            <w:left w:w="108" w:type="dxa"/>
            <w:bottom w:w="0" w:type="dxa"/>
            <w:right w:w="108" w:type="dxa"/>
          </w:tblCellMar>
        </w:tblPrEx>
        <w:trPr>
          <w:trHeight w:val="339" w:hRule="atLeast"/>
          <w:jc w:val="center"/>
        </w:trPr>
        <w:tc>
          <w:tcPr>
            <w:tcW w:w="1422"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功能分类科目编码</w:t>
            </w:r>
          </w:p>
        </w:tc>
        <w:tc>
          <w:tcPr>
            <w:tcW w:w="4043" w:type="dxa"/>
            <w:gridSpan w:val="4"/>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科目名称</w:t>
            </w:r>
          </w:p>
        </w:tc>
        <w:tc>
          <w:tcPr>
            <w:tcW w:w="20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c>
          <w:tcPr>
            <w:tcW w:w="20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c>
          <w:tcPr>
            <w:tcW w:w="210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r>
      <w:tr>
        <w:tblPrEx>
          <w:tblCellMar>
            <w:top w:w="0" w:type="dxa"/>
            <w:left w:w="108" w:type="dxa"/>
            <w:bottom w:w="0" w:type="dxa"/>
            <w:right w:w="108" w:type="dxa"/>
          </w:tblCellMar>
        </w:tblPrEx>
        <w:trPr>
          <w:trHeight w:val="339" w:hRule="atLeast"/>
          <w:jc w:val="center"/>
        </w:trPr>
        <w:tc>
          <w:tcPr>
            <w:tcW w:w="142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c>
          <w:tcPr>
            <w:tcW w:w="4043"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c>
          <w:tcPr>
            <w:tcW w:w="20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c>
          <w:tcPr>
            <w:tcW w:w="20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c>
          <w:tcPr>
            <w:tcW w:w="210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r>
      <w:tr>
        <w:tblPrEx>
          <w:tblCellMar>
            <w:top w:w="0" w:type="dxa"/>
            <w:left w:w="108" w:type="dxa"/>
            <w:bottom w:w="0" w:type="dxa"/>
            <w:right w:w="108" w:type="dxa"/>
          </w:tblCellMar>
        </w:tblPrEx>
        <w:trPr>
          <w:trHeight w:val="339" w:hRule="atLeast"/>
          <w:jc w:val="center"/>
        </w:trPr>
        <w:tc>
          <w:tcPr>
            <w:tcW w:w="142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c>
          <w:tcPr>
            <w:tcW w:w="4043"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c>
          <w:tcPr>
            <w:tcW w:w="20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c>
          <w:tcPr>
            <w:tcW w:w="20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c>
          <w:tcPr>
            <w:tcW w:w="210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p>
        </w:tc>
      </w:tr>
      <w:tr>
        <w:tblPrEx>
          <w:tblCellMar>
            <w:top w:w="0" w:type="dxa"/>
            <w:left w:w="108" w:type="dxa"/>
            <w:bottom w:w="0" w:type="dxa"/>
            <w:right w:w="108" w:type="dxa"/>
          </w:tblCellMar>
        </w:tblPrEx>
        <w:trPr>
          <w:trHeight w:val="328" w:hRule="atLeast"/>
          <w:jc w:val="center"/>
        </w:trPr>
        <w:tc>
          <w:tcPr>
            <w:tcW w:w="501"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类</w:t>
            </w:r>
          </w:p>
        </w:tc>
        <w:tc>
          <w:tcPr>
            <w:tcW w:w="51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款</w:t>
            </w:r>
          </w:p>
        </w:tc>
        <w:tc>
          <w:tcPr>
            <w:tcW w:w="40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项</w:t>
            </w:r>
          </w:p>
        </w:tc>
        <w:tc>
          <w:tcPr>
            <w:tcW w:w="4043"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栏次</w:t>
            </w:r>
          </w:p>
        </w:tc>
        <w:tc>
          <w:tcPr>
            <w:tcW w:w="20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1</w:t>
            </w:r>
          </w:p>
        </w:tc>
        <w:tc>
          <w:tcPr>
            <w:tcW w:w="20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2</w:t>
            </w:r>
          </w:p>
        </w:tc>
        <w:tc>
          <w:tcPr>
            <w:tcW w:w="210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3</w:t>
            </w:r>
          </w:p>
        </w:tc>
      </w:tr>
      <w:tr>
        <w:tblPrEx>
          <w:tblCellMar>
            <w:top w:w="0" w:type="dxa"/>
            <w:left w:w="108" w:type="dxa"/>
            <w:bottom w:w="0" w:type="dxa"/>
            <w:right w:w="108" w:type="dxa"/>
          </w:tblCellMar>
        </w:tblPrEx>
        <w:trPr>
          <w:trHeight w:val="328" w:hRule="atLeast"/>
          <w:jc w:val="center"/>
        </w:trPr>
        <w:tc>
          <w:tcPr>
            <w:tcW w:w="501"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highlight w:val="none"/>
              </w:rPr>
            </w:pPr>
          </w:p>
        </w:tc>
        <w:tc>
          <w:tcPr>
            <w:tcW w:w="51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highlight w:val="none"/>
              </w:rPr>
            </w:pPr>
          </w:p>
        </w:tc>
        <w:tc>
          <w:tcPr>
            <w:tcW w:w="40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highlight w:val="none"/>
              </w:rPr>
            </w:pPr>
          </w:p>
        </w:tc>
        <w:tc>
          <w:tcPr>
            <w:tcW w:w="4043"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合计</w:t>
            </w:r>
          </w:p>
        </w:tc>
        <w:tc>
          <w:tcPr>
            <w:tcW w:w="20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31134167.92</w:t>
            </w:r>
          </w:p>
        </w:tc>
        <w:tc>
          <w:tcPr>
            <w:tcW w:w="20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28528524.37</w:t>
            </w:r>
          </w:p>
        </w:tc>
        <w:tc>
          <w:tcPr>
            <w:tcW w:w="210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28528524.37</w:t>
            </w: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2013801</w:t>
            </w:r>
          </w:p>
        </w:tc>
        <w:tc>
          <w:tcPr>
            <w:tcW w:w="4043"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highlight w:val="none"/>
                <w:lang w:eastAsia="zh-CN"/>
              </w:rPr>
            </w:pPr>
            <w:r>
              <w:rPr>
                <w:rFonts w:hint="eastAsia" w:ascii="宋体" w:hAnsi="宋体" w:cs="Arial"/>
                <w:color w:val="000000"/>
                <w:kern w:val="0"/>
                <w:sz w:val="22"/>
                <w:szCs w:val="22"/>
                <w:highlight w:val="none"/>
                <w:lang w:eastAsia="zh-CN"/>
              </w:rPr>
              <w:t>行政运行</w:t>
            </w:r>
          </w:p>
        </w:tc>
        <w:tc>
          <w:tcPr>
            <w:tcW w:w="20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10052101.54</w:t>
            </w:r>
          </w:p>
        </w:tc>
        <w:tc>
          <w:tcPr>
            <w:tcW w:w="20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10052101.54</w:t>
            </w:r>
          </w:p>
        </w:tc>
        <w:tc>
          <w:tcPr>
            <w:tcW w:w="210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2013804</w:t>
            </w:r>
          </w:p>
        </w:tc>
        <w:tc>
          <w:tcPr>
            <w:tcW w:w="4043"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highlight w:val="none"/>
                <w:lang w:eastAsia="zh-CN"/>
              </w:rPr>
            </w:pPr>
            <w:r>
              <w:rPr>
                <w:rFonts w:hint="eastAsia" w:ascii="宋体" w:hAnsi="宋体" w:cs="Arial"/>
                <w:color w:val="000000"/>
                <w:kern w:val="0"/>
                <w:sz w:val="22"/>
                <w:szCs w:val="22"/>
                <w:highlight w:val="none"/>
                <w:lang w:eastAsia="zh-CN"/>
              </w:rPr>
              <w:t>市场主体管理</w:t>
            </w:r>
          </w:p>
        </w:tc>
        <w:tc>
          <w:tcPr>
            <w:tcW w:w="20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283844</w:t>
            </w:r>
          </w:p>
        </w:tc>
        <w:tc>
          <w:tcPr>
            <w:tcW w:w="20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p>
        </w:tc>
        <w:tc>
          <w:tcPr>
            <w:tcW w:w="210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283844</w:t>
            </w: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2013808</w:t>
            </w:r>
          </w:p>
        </w:tc>
        <w:tc>
          <w:tcPr>
            <w:tcW w:w="4043"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highlight w:val="none"/>
                <w:lang w:eastAsia="zh-CN"/>
              </w:rPr>
            </w:pPr>
            <w:r>
              <w:rPr>
                <w:rFonts w:hint="eastAsia" w:ascii="宋体" w:hAnsi="宋体" w:cs="Arial"/>
                <w:color w:val="000000"/>
                <w:kern w:val="0"/>
                <w:sz w:val="22"/>
                <w:szCs w:val="22"/>
                <w:highlight w:val="none"/>
                <w:lang w:eastAsia="zh-CN"/>
              </w:rPr>
              <w:t>信息化建设</w:t>
            </w:r>
          </w:p>
        </w:tc>
        <w:tc>
          <w:tcPr>
            <w:tcW w:w="20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1206400</w:t>
            </w:r>
          </w:p>
        </w:tc>
        <w:tc>
          <w:tcPr>
            <w:tcW w:w="20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p>
        </w:tc>
        <w:tc>
          <w:tcPr>
            <w:tcW w:w="210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1206400</w:t>
            </w: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2013812</w:t>
            </w:r>
          </w:p>
        </w:tc>
        <w:tc>
          <w:tcPr>
            <w:tcW w:w="4043"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highlight w:val="none"/>
                <w:lang w:eastAsia="zh-CN"/>
              </w:rPr>
            </w:pPr>
            <w:r>
              <w:rPr>
                <w:rFonts w:hint="eastAsia" w:ascii="宋体" w:hAnsi="宋体" w:cs="Arial"/>
                <w:color w:val="000000"/>
                <w:kern w:val="0"/>
                <w:sz w:val="22"/>
                <w:szCs w:val="22"/>
                <w:highlight w:val="none"/>
                <w:lang w:eastAsia="zh-CN"/>
              </w:rPr>
              <w:t>药品事务</w:t>
            </w:r>
          </w:p>
        </w:tc>
        <w:tc>
          <w:tcPr>
            <w:tcW w:w="20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13478038.59</w:t>
            </w:r>
          </w:p>
        </w:tc>
        <w:tc>
          <w:tcPr>
            <w:tcW w:w="20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p>
        </w:tc>
        <w:tc>
          <w:tcPr>
            <w:tcW w:w="210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13478038.59</w:t>
            </w: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2013813</w:t>
            </w:r>
          </w:p>
        </w:tc>
        <w:tc>
          <w:tcPr>
            <w:tcW w:w="4043"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highlight w:val="none"/>
                <w:lang w:eastAsia="zh-CN"/>
              </w:rPr>
            </w:pPr>
            <w:r>
              <w:rPr>
                <w:rFonts w:hint="eastAsia" w:ascii="宋体" w:hAnsi="宋体" w:cs="Arial"/>
                <w:color w:val="000000"/>
                <w:kern w:val="0"/>
                <w:sz w:val="22"/>
                <w:szCs w:val="22"/>
                <w:highlight w:val="none"/>
                <w:lang w:eastAsia="zh-CN"/>
              </w:rPr>
              <w:t>医疗器械事务</w:t>
            </w:r>
          </w:p>
        </w:tc>
        <w:tc>
          <w:tcPr>
            <w:tcW w:w="20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300000</w:t>
            </w:r>
          </w:p>
        </w:tc>
        <w:tc>
          <w:tcPr>
            <w:tcW w:w="20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p>
        </w:tc>
        <w:tc>
          <w:tcPr>
            <w:tcW w:w="210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300000</w:t>
            </w: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2013814</w:t>
            </w:r>
          </w:p>
        </w:tc>
        <w:tc>
          <w:tcPr>
            <w:tcW w:w="4043" w:type="dxa"/>
            <w:gridSpan w:val="4"/>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highlight w:val="none"/>
                <w:lang w:eastAsia="zh-CN"/>
              </w:rPr>
            </w:pPr>
            <w:r>
              <w:rPr>
                <w:rFonts w:hint="eastAsia" w:ascii="宋体" w:hAnsi="宋体" w:cs="Arial"/>
                <w:color w:val="000000"/>
                <w:kern w:val="0"/>
                <w:sz w:val="22"/>
                <w:szCs w:val="22"/>
                <w:highlight w:val="none"/>
                <w:lang w:eastAsia="zh-CN"/>
              </w:rPr>
              <w:t>化妆品事务</w:t>
            </w:r>
          </w:p>
        </w:tc>
        <w:tc>
          <w:tcPr>
            <w:tcW w:w="205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415014.55</w:t>
            </w:r>
          </w:p>
        </w:tc>
        <w:tc>
          <w:tcPr>
            <w:tcW w:w="209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p>
        </w:tc>
        <w:tc>
          <w:tcPr>
            <w:tcW w:w="2103"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415014.55</w:t>
            </w: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2013899</w:t>
            </w:r>
          </w:p>
        </w:tc>
        <w:tc>
          <w:tcPr>
            <w:tcW w:w="4043" w:type="dxa"/>
            <w:gridSpan w:val="4"/>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highlight w:val="none"/>
                <w:lang w:eastAsia="zh-CN"/>
              </w:rPr>
            </w:pPr>
            <w:r>
              <w:rPr>
                <w:rFonts w:hint="eastAsia" w:ascii="宋体" w:hAnsi="宋体" w:cs="Arial"/>
                <w:color w:val="000000"/>
                <w:kern w:val="0"/>
                <w:sz w:val="22"/>
                <w:szCs w:val="22"/>
                <w:highlight w:val="none"/>
                <w:lang w:eastAsia="zh-CN"/>
              </w:rPr>
              <w:t>其他市场监督管理事务</w:t>
            </w:r>
          </w:p>
        </w:tc>
        <w:tc>
          <w:tcPr>
            <w:tcW w:w="2055"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rPr>
            </w:pPr>
            <w:r>
              <w:rPr>
                <w:rFonts w:hint="eastAsia" w:ascii="宋体" w:hAnsi="宋体" w:cs="Arial"/>
                <w:color w:val="000000"/>
                <w:kern w:val="0"/>
                <w:sz w:val="22"/>
                <w:szCs w:val="22"/>
                <w:highlight w:val="none"/>
                <w:lang w:val="en-US" w:eastAsia="zh-CN"/>
              </w:rPr>
              <w:t>12845227.23</w:t>
            </w:r>
          </w:p>
        </w:tc>
        <w:tc>
          <w:tcPr>
            <w:tcW w:w="2097"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rPr>
            </w:pPr>
          </w:p>
        </w:tc>
        <w:tc>
          <w:tcPr>
            <w:tcW w:w="2103"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12845227.23</w:t>
            </w: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2013850</w:t>
            </w:r>
          </w:p>
        </w:tc>
        <w:tc>
          <w:tcPr>
            <w:tcW w:w="4043" w:type="dxa"/>
            <w:gridSpan w:val="4"/>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事业运行</w:t>
            </w:r>
          </w:p>
        </w:tc>
        <w:tc>
          <w:tcPr>
            <w:tcW w:w="205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12481448.13</w:t>
            </w:r>
          </w:p>
        </w:tc>
        <w:tc>
          <w:tcPr>
            <w:tcW w:w="2097"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12481448.13</w:t>
            </w:r>
          </w:p>
        </w:tc>
        <w:tc>
          <w:tcPr>
            <w:tcW w:w="210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lang w:val="en-US" w:eastAsia="zh-CN"/>
              </w:rPr>
            </w:pP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2080501</w:t>
            </w:r>
          </w:p>
        </w:tc>
        <w:tc>
          <w:tcPr>
            <w:tcW w:w="4043" w:type="dxa"/>
            <w:gridSpan w:val="4"/>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highlight w:val="none"/>
                <w:lang w:eastAsia="zh-CN"/>
              </w:rPr>
            </w:pPr>
            <w:r>
              <w:rPr>
                <w:rFonts w:hint="eastAsia" w:ascii="宋体" w:hAnsi="宋体" w:cs="Arial"/>
                <w:color w:val="000000"/>
                <w:kern w:val="0"/>
                <w:sz w:val="22"/>
                <w:szCs w:val="22"/>
                <w:highlight w:val="none"/>
                <w:lang w:eastAsia="zh-CN"/>
              </w:rPr>
              <w:t>行政单位离退休</w:t>
            </w:r>
          </w:p>
        </w:tc>
        <w:tc>
          <w:tcPr>
            <w:tcW w:w="205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2403919</w:t>
            </w:r>
          </w:p>
        </w:tc>
        <w:tc>
          <w:tcPr>
            <w:tcW w:w="2097"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2403919</w:t>
            </w:r>
          </w:p>
        </w:tc>
        <w:tc>
          <w:tcPr>
            <w:tcW w:w="2103"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2080502</w:t>
            </w:r>
          </w:p>
        </w:tc>
        <w:tc>
          <w:tcPr>
            <w:tcW w:w="4043" w:type="dxa"/>
            <w:gridSpan w:val="4"/>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highlight w:val="none"/>
                <w:lang w:eastAsia="zh-CN"/>
              </w:rPr>
            </w:pPr>
            <w:r>
              <w:rPr>
                <w:rFonts w:hint="eastAsia" w:ascii="宋体" w:hAnsi="宋体" w:cs="Arial"/>
                <w:color w:val="000000"/>
                <w:kern w:val="0"/>
                <w:sz w:val="22"/>
                <w:szCs w:val="22"/>
                <w:highlight w:val="none"/>
                <w:lang w:eastAsia="zh-CN"/>
              </w:rPr>
              <w:t>事业单位离退休</w:t>
            </w:r>
          </w:p>
        </w:tc>
        <w:tc>
          <w:tcPr>
            <w:tcW w:w="205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757356.72</w:t>
            </w:r>
          </w:p>
        </w:tc>
        <w:tc>
          <w:tcPr>
            <w:tcW w:w="2097"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757356.72</w:t>
            </w:r>
          </w:p>
        </w:tc>
        <w:tc>
          <w:tcPr>
            <w:tcW w:w="2103"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2080505</w:t>
            </w:r>
          </w:p>
        </w:tc>
        <w:tc>
          <w:tcPr>
            <w:tcW w:w="4043" w:type="dxa"/>
            <w:gridSpan w:val="4"/>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机关事业单位基本养老保险缴费支出</w:t>
            </w:r>
          </w:p>
        </w:tc>
        <w:tc>
          <w:tcPr>
            <w:tcW w:w="205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1841627.88</w:t>
            </w:r>
          </w:p>
        </w:tc>
        <w:tc>
          <w:tcPr>
            <w:tcW w:w="2097"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1841627.88</w:t>
            </w:r>
          </w:p>
        </w:tc>
        <w:tc>
          <w:tcPr>
            <w:tcW w:w="2103"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2080506</w:t>
            </w:r>
          </w:p>
        </w:tc>
        <w:tc>
          <w:tcPr>
            <w:tcW w:w="4043" w:type="dxa"/>
            <w:gridSpan w:val="4"/>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机关事业单位职业年金缴费支出</w:t>
            </w:r>
          </w:p>
        </w:tc>
        <w:tc>
          <w:tcPr>
            <w:tcW w:w="205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254557.68</w:t>
            </w:r>
          </w:p>
        </w:tc>
        <w:tc>
          <w:tcPr>
            <w:tcW w:w="2097"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254557.68</w:t>
            </w:r>
          </w:p>
        </w:tc>
        <w:tc>
          <w:tcPr>
            <w:tcW w:w="2103"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2101101</w:t>
            </w:r>
          </w:p>
        </w:tc>
        <w:tc>
          <w:tcPr>
            <w:tcW w:w="4043" w:type="dxa"/>
            <w:gridSpan w:val="4"/>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行政单位医疗</w:t>
            </w:r>
          </w:p>
        </w:tc>
        <w:tc>
          <w:tcPr>
            <w:tcW w:w="205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435300</w:t>
            </w:r>
          </w:p>
        </w:tc>
        <w:tc>
          <w:tcPr>
            <w:tcW w:w="2097"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435300</w:t>
            </w:r>
          </w:p>
        </w:tc>
        <w:tc>
          <w:tcPr>
            <w:tcW w:w="2103"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2101102</w:t>
            </w:r>
          </w:p>
        </w:tc>
        <w:tc>
          <w:tcPr>
            <w:tcW w:w="4043" w:type="dxa"/>
            <w:gridSpan w:val="4"/>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事业单位医疗</w:t>
            </w:r>
          </w:p>
        </w:tc>
        <w:tc>
          <w:tcPr>
            <w:tcW w:w="205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582995.44</w:t>
            </w:r>
          </w:p>
        </w:tc>
        <w:tc>
          <w:tcPr>
            <w:tcW w:w="2097"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582995.44</w:t>
            </w:r>
          </w:p>
        </w:tc>
        <w:tc>
          <w:tcPr>
            <w:tcW w:w="2103"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2101103</w:t>
            </w:r>
          </w:p>
        </w:tc>
        <w:tc>
          <w:tcPr>
            <w:tcW w:w="4043" w:type="dxa"/>
            <w:gridSpan w:val="4"/>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公务员医疗补助</w:t>
            </w:r>
          </w:p>
        </w:tc>
        <w:tc>
          <w:tcPr>
            <w:tcW w:w="205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275300</w:t>
            </w:r>
          </w:p>
        </w:tc>
        <w:tc>
          <w:tcPr>
            <w:tcW w:w="2097"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275300</w:t>
            </w:r>
          </w:p>
        </w:tc>
        <w:tc>
          <w:tcPr>
            <w:tcW w:w="2103"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2210201</w:t>
            </w:r>
          </w:p>
        </w:tc>
        <w:tc>
          <w:tcPr>
            <w:tcW w:w="4043" w:type="dxa"/>
            <w:gridSpan w:val="4"/>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lang w:eastAsia="zh-CN"/>
              </w:rPr>
            </w:pPr>
            <w:r>
              <w:rPr>
                <w:rFonts w:hint="eastAsia" w:ascii="宋体" w:hAnsi="宋体" w:cs="Arial"/>
                <w:color w:val="000000"/>
                <w:kern w:val="0"/>
                <w:sz w:val="22"/>
                <w:szCs w:val="22"/>
                <w:highlight w:val="none"/>
                <w:lang w:eastAsia="zh-CN"/>
              </w:rPr>
              <w:t>住房公积金</w:t>
            </w:r>
          </w:p>
        </w:tc>
        <w:tc>
          <w:tcPr>
            <w:tcW w:w="205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1538061.53</w:t>
            </w:r>
          </w:p>
        </w:tc>
        <w:tc>
          <w:tcPr>
            <w:tcW w:w="2097"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1538061.53</w:t>
            </w:r>
          </w:p>
        </w:tc>
        <w:tc>
          <w:tcPr>
            <w:tcW w:w="2103"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p>
        </w:tc>
      </w:tr>
      <w:tr>
        <w:tblPrEx>
          <w:tblCellMar>
            <w:top w:w="0" w:type="dxa"/>
            <w:left w:w="108" w:type="dxa"/>
            <w:bottom w:w="0" w:type="dxa"/>
            <w:right w:w="108" w:type="dxa"/>
          </w:tblCellMar>
        </w:tblPrEx>
        <w:trPr>
          <w:trHeight w:val="350" w:hRule="exact"/>
          <w:jc w:val="center"/>
        </w:trPr>
        <w:tc>
          <w:tcPr>
            <w:tcW w:w="142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2210203</w:t>
            </w:r>
          </w:p>
        </w:tc>
        <w:tc>
          <w:tcPr>
            <w:tcW w:w="4043" w:type="dxa"/>
            <w:gridSpan w:val="4"/>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购房补贴</w:t>
            </w:r>
          </w:p>
        </w:tc>
        <w:tc>
          <w:tcPr>
            <w:tcW w:w="205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511500</w:t>
            </w:r>
          </w:p>
        </w:tc>
        <w:tc>
          <w:tcPr>
            <w:tcW w:w="2097"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color w:val="000000"/>
                <w:kern w:val="0"/>
                <w:sz w:val="22"/>
                <w:szCs w:val="22"/>
                <w:highlight w:val="none"/>
                <w:lang w:val="en-US" w:eastAsia="zh-CN"/>
              </w:rPr>
            </w:pPr>
            <w:r>
              <w:rPr>
                <w:rFonts w:hint="eastAsia" w:ascii="宋体" w:hAnsi="宋体" w:cs="Arial"/>
                <w:color w:val="000000"/>
                <w:kern w:val="0"/>
                <w:sz w:val="22"/>
                <w:szCs w:val="22"/>
                <w:highlight w:val="none"/>
                <w:lang w:val="en-US" w:eastAsia="zh-CN"/>
              </w:rPr>
              <w:t>511500</w:t>
            </w:r>
          </w:p>
        </w:tc>
        <w:tc>
          <w:tcPr>
            <w:tcW w:w="2103"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highlight w:val="none"/>
                <w:lang w:val="en-US" w:eastAsia="zh-CN"/>
              </w:rPr>
            </w:pPr>
          </w:p>
        </w:tc>
      </w:tr>
      <w:tr>
        <w:tblPrEx>
          <w:tblCellMar>
            <w:top w:w="0" w:type="dxa"/>
            <w:left w:w="108" w:type="dxa"/>
            <w:bottom w:w="0" w:type="dxa"/>
            <w:right w:w="108" w:type="dxa"/>
          </w:tblCellMar>
        </w:tblPrEx>
        <w:trPr>
          <w:trHeight w:val="529" w:hRule="atLeast"/>
          <w:jc w:val="center"/>
        </w:trPr>
        <w:tc>
          <w:tcPr>
            <w:tcW w:w="11720"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注：本表反映部门本年度一般公共预算财政拨款实际支出情况，数据取自财决07表</w:t>
            </w:r>
          </w:p>
        </w:tc>
      </w:tr>
    </w:tbl>
    <w:p>
      <w:pPr>
        <w:pStyle w:val="2"/>
        <w:rPr>
          <w:rFonts w:hint="eastAsia"/>
        </w:rPr>
      </w:pPr>
    </w:p>
    <w:p>
      <w:pPr>
        <w:pStyle w:val="2"/>
        <w:rPr>
          <w:rFonts w:hint="eastAsia"/>
        </w:rPr>
      </w:pPr>
    </w:p>
    <w:p>
      <w:pPr>
        <w:pStyle w:val="2"/>
        <w:ind w:left="0" w:leftChars="0" w:firstLine="0" w:firstLineChars="0"/>
        <w:rPr>
          <w:rFonts w:hint="eastAsia"/>
        </w:rPr>
      </w:pPr>
    </w:p>
    <w:p>
      <w:pPr>
        <w:pStyle w:val="2"/>
        <w:rPr>
          <w:rFonts w:hint="eastAsia"/>
        </w:rPr>
      </w:pPr>
    </w:p>
    <w:p>
      <w:pPr>
        <w:pStyle w:val="2"/>
        <w:rPr>
          <w:rFonts w:hint="eastAsia"/>
        </w:rPr>
      </w:pPr>
    </w:p>
    <w:tbl>
      <w:tblPr>
        <w:tblStyle w:val="4"/>
        <w:tblW w:w="153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5"/>
        <w:gridCol w:w="3018"/>
        <w:gridCol w:w="1470"/>
        <w:gridCol w:w="1050"/>
        <w:gridCol w:w="2147"/>
        <w:gridCol w:w="1275"/>
        <w:gridCol w:w="1155"/>
        <w:gridCol w:w="2638"/>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255" w:type="dxa"/>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753" w:type="dxa"/>
            <w:gridSpan w:val="7"/>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cs="Arial" w:eastAsiaTheme="minorEastAsia"/>
                <w:b/>
                <w:bCs/>
                <w:color w:val="000000"/>
                <w:kern w:val="0"/>
                <w:sz w:val="28"/>
                <w:szCs w:val="28"/>
                <w:lang w:val="en-US" w:eastAsia="zh-CN" w:bidi="ar-SA"/>
              </w:rPr>
              <w:t>一般公共预算财政拨款基本支出决算批复表</w:t>
            </w:r>
          </w:p>
        </w:tc>
        <w:tc>
          <w:tcPr>
            <w:tcW w:w="130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8" w:hRule="atLeast"/>
        </w:trPr>
        <w:tc>
          <w:tcPr>
            <w:tcW w:w="5743" w:type="dxa"/>
            <w:gridSpan w:val="3"/>
            <w:tcBorders>
              <w:top w:val="nil"/>
              <w:left w:val="nil"/>
              <w:bottom w:val="single" w:color="000000" w:sz="4" w:space="0"/>
              <w:right w:val="nil"/>
            </w:tcBorders>
            <w:shd w:val="clear" w:color="auto" w:fill="FFFFFF" w:themeFill="background1"/>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公开部门：宁夏回族自治区药品检验研究院</w:t>
            </w:r>
          </w:p>
        </w:tc>
        <w:tc>
          <w:tcPr>
            <w:tcW w:w="1050" w:type="dxa"/>
            <w:tcBorders>
              <w:top w:val="nil"/>
              <w:left w:val="nil"/>
              <w:bottom w:val="single" w:color="000000" w:sz="4" w:space="0"/>
              <w:right w:val="nil"/>
            </w:tcBorders>
            <w:shd w:val="clear" w:color="auto" w:fill="FFFFFF" w:themeFill="background1"/>
            <w:noWrap/>
            <w:vAlign w:val="center"/>
          </w:tcPr>
          <w:p>
            <w:pPr>
              <w:jc w:val="center"/>
              <w:rPr>
                <w:rFonts w:hint="eastAsia" w:ascii="宋体" w:hAnsi="宋体" w:eastAsia="宋体" w:cs="宋体"/>
                <w:i w:val="0"/>
                <w:iCs w:val="0"/>
                <w:color w:val="000000"/>
                <w:sz w:val="18"/>
                <w:szCs w:val="18"/>
                <w:u w:val="none"/>
              </w:rPr>
            </w:pPr>
          </w:p>
        </w:tc>
        <w:tc>
          <w:tcPr>
            <w:tcW w:w="2147" w:type="dxa"/>
            <w:tcBorders>
              <w:top w:val="nil"/>
              <w:left w:val="nil"/>
              <w:bottom w:val="single" w:color="000000" w:sz="4" w:space="0"/>
              <w:right w:val="nil"/>
            </w:tcBorders>
            <w:shd w:val="clear" w:color="auto" w:fill="FFFFFF" w:themeFill="background1"/>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2020年度</w:t>
            </w:r>
          </w:p>
        </w:tc>
        <w:tc>
          <w:tcPr>
            <w:tcW w:w="1275" w:type="dxa"/>
            <w:tcBorders>
              <w:top w:val="nil"/>
              <w:left w:val="nil"/>
              <w:bottom w:val="single" w:color="000000" w:sz="4" w:space="0"/>
              <w:right w:val="nil"/>
            </w:tcBorders>
            <w:shd w:val="clear" w:color="auto" w:fill="FFFFFF" w:themeFill="background1"/>
            <w:noWrap/>
            <w:vAlign w:val="center"/>
          </w:tcPr>
          <w:p>
            <w:pPr>
              <w:jc w:val="center"/>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nil"/>
            </w:tcBorders>
            <w:shd w:val="clear" w:color="auto" w:fill="FFFFFF" w:themeFill="background1"/>
            <w:noWrap/>
            <w:vAlign w:val="center"/>
          </w:tcPr>
          <w:tbl>
            <w:tblPr>
              <w:tblStyle w:val="4"/>
              <w:tblW w:w="153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5"/>
            </w:tblGrid>
            <w:tr>
              <w:tblPrEx>
                <w:tblCellMar>
                  <w:top w:w="0" w:type="dxa"/>
                  <w:left w:w="108" w:type="dxa"/>
                  <w:bottom w:w="0" w:type="dxa"/>
                  <w:right w:w="108" w:type="dxa"/>
                </w:tblCellMar>
              </w:tblPrEx>
              <w:trPr>
                <w:trHeight w:val="246" w:hRule="atLeast"/>
              </w:trPr>
              <w:tc>
                <w:tcPr>
                  <w:tcW w:w="3945" w:type="dxa"/>
                  <w:tcBorders>
                    <w:top w:val="nil"/>
                    <w:left w:val="nil"/>
                    <w:bottom w:val="nil"/>
                    <w:right w:val="nil"/>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财决批复06表</w:t>
                  </w:r>
                </w:p>
              </w:tc>
            </w:tr>
          </w:tbl>
          <w:p>
            <w:pPr>
              <w:jc w:val="center"/>
              <w:rPr>
                <w:rFonts w:hint="eastAsia" w:ascii="宋体" w:hAnsi="宋体" w:eastAsia="宋体" w:cs="宋体"/>
                <w:i w:val="0"/>
                <w:iCs w:val="0"/>
                <w:color w:val="000000"/>
                <w:sz w:val="18"/>
                <w:szCs w:val="18"/>
                <w:u w:val="none"/>
              </w:rPr>
            </w:pPr>
          </w:p>
        </w:tc>
        <w:tc>
          <w:tcPr>
            <w:tcW w:w="2638" w:type="dxa"/>
            <w:tcBorders>
              <w:top w:val="nil"/>
              <w:left w:val="nil"/>
              <w:bottom w:val="single" w:color="000000" w:sz="4" w:space="0"/>
              <w:right w:val="nil"/>
            </w:tcBorders>
            <w:shd w:val="clear" w:color="auto" w:fill="FFFFFF" w:themeFill="background1"/>
            <w:noWrap/>
            <w:vAlign w:val="center"/>
          </w:tcPr>
          <w:p>
            <w:pPr>
              <w:jc w:val="center"/>
              <w:rPr>
                <w:rFonts w:hint="eastAsia" w:ascii="宋体" w:hAnsi="宋体" w:eastAsia="宋体" w:cs="宋体"/>
                <w:i w:val="0"/>
                <w:iCs w:val="0"/>
                <w:color w:val="000000"/>
                <w:sz w:val="18"/>
                <w:szCs w:val="18"/>
                <w:u w:val="none"/>
              </w:rPr>
            </w:pPr>
            <w:r>
              <w:rPr>
                <w:rFonts w:hint="eastAsia" w:ascii="宋体" w:hAnsi="宋体" w:cs="Arial"/>
                <w:color w:val="000000"/>
                <w:kern w:val="0"/>
                <w:sz w:val="24"/>
              </w:rPr>
              <w:t>公开0</w:t>
            </w:r>
            <w:r>
              <w:rPr>
                <w:rFonts w:hint="eastAsia" w:ascii="宋体" w:hAnsi="宋体" w:cs="Arial"/>
                <w:color w:val="000000"/>
                <w:kern w:val="0"/>
                <w:sz w:val="24"/>
                <w:lang w:val="en-US" w:eastAsia="zh-CN"/>
              </w:rPr>
              <w:t>7</w:t>
            </w:r>
            <w:r>
              <w:rPr>
                <w:rFonts w:hint="eastAsia" w:ascii="宋体" w:hAnsi="宋体" w:cs="Arial"/>
                <w:color w:val="000000"/>
                <w:kern w:val="0"/>
                <w:sz w:val="24"/>
              </w:rPr>
              <w:t>表</w:t>
            </w:r>
          </w:p>
        </w:tc>
        <w:tc>
          <w:tcPr>
            <w:tcW w:w="1307" w:type="dxa"/>
            <w:tcBorders>
              <w:top w:val="nil"/>
              <w:left w:val="nil"/>
              <w:bottom w:val="single" w:color="000000" w:sz="4" w:space="0"/>
              <w:right w:val="nil"/>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8" w:hRule="atLeast"/>
        </w:trPr>
        <w:tc>
          <w:tcPr>
            <w:tcW w:w="574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572" w:type="dxa"/>
            <w:gridSpan w:val="6"/>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1255"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018"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70"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050"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147"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75"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155"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638"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07"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1255"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3018"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47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14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638"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130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8,449,959.11</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742,360.83</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2,359,997.00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141,717.80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1,704,626.00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1,172,980.00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伙食补助费</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绩效工资</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411,258.00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16,567.32</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641,800.80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9,606.08</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254,557.68</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20,772.66</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352,995.44</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16,150.00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26,539.49</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43,949.50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530,984.52</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因公出国（境）费用</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医疗费</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38,140.00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其他工资福利支出</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994,220.18</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739,906.72</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9" w:hRule="exac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离休费</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145,260.00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 w:hRule="atLeas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退休费</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532,196.72</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 w:hRule="atLeas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退职（役）费</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 w:hRule="atLeas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抚恤金</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 w:hRule="atLeas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生活补助</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 w:hRule="atLeas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救济费</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 w:hRule="atLeas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医疗费补助</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47,000.00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 w:hRule="atLeas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助学金</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342,616.31</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 w:hRule="atLeas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奖励金</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15,450.00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对民间非营利组织和群众性自治组织补贴</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 w:hRule="atLeas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个人农业生产补贴</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34,704.16</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 w:hRule="atLeas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代缴社会保险费</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其他交通费用</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 w:hRule="atLeas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税金及附加费用</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3" w:hRule="atLeast"/>
        </w:trPr>
        <w:tc>
          <w:tcPr>
            <w:tcW w:w="125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3018"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14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27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45,752.00</w:t>
            </w:r>
          </w:p>
        </w:tc>
        <w:tc>
          <w:tcPr>
            <w:tcW w:w="1155"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2638"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4" w:hRule="atLeast"/>
        </w:trPr>
        <w:tc>
          <w:tcPr>
            <w:tcW w:w="427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47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9,189,865.83</w:t>
            </w:r>
          </w:p>
        </w:tc>
        <w:tc>
          <w:tcPr>
            <w:tcW w:w="8265" w:type="dxa"/>
            <w:gridSpan w:val="5"/>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30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749,810.83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15315" w:type="dxa"/>
            <w:gridSpan w:val="9"/>
            <w:tcBorders>
              <w:top w:val="nil"/>
              <w:left w:val="nil"/>
              <w:bottom w:val="nil"/>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注：1.本表依据《一般公共预算财政拨款基本支出决算明细表》（财决08-1表）进行批复。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15315"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2.本表以“元”为金额单位（保留两位小数）。</w:t>
            </w: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tbl>
      <w:tblPr>
        <w:tblStyle w:val="4"/>
        <w:tblW w:w="15199" w:type="dxa"/>
        <w:jc w:val="center"/>
        <w:tblLayout w:type="fixed"/>
        <w:tblCellMar>
          <w:top w:w="0" w:type="dxa"/>
          <w:left w:w="108" w:type="dxa"/>
          <w:bottom w:w="0" w:type="dxa"/>
          <w:right w:w="108" w:type="dxa"/>
        </w:tblCellMar>
      </w:tblPr>
      <w:tblGrid>
        <w:gridCol w:w="1039"/>
        <w:gridCol w:w="94"/>
        <w:gridCol w:w="1091"/>
        <w:gridCol w:w="152"/>
        <w:gridCol w:w="687"/>
        <w:gridCol w:w="346"/>
        <w:gridCol w:w="1272"/>
        <w:gridCol w:w="1637"/>
        <w:gridCol w:w="1381"/>
        <w:gridCol w:w="574"/>
        <w:gridCol w:w="701"/>
        <w:gridCol w:w="348"/>
        <w:gridCol w:w="477"/>
        <w:gridCol w:w="365"/>
        <w:gridCol w:w="895"/>
        <w:gridCol w:w="723"/>
        <w:gridCol w:w="1618"/>
        <w:gridCol w:w="479"/>
        <w:gridCol w:w="1320"/>
      </w:tblGrid>
      <w:tr>
        <w:tblPrEx>
          <w:tblCellMar>
            <w:top w:w="0" w:type="dxa"/>
            <w:left w:w="108" w:type="dxa"/>
            <w:bottom w:w="0" w:type="dxa"/>
            <w:right w:w="108" w:type="dxa"/>
          </w:tblCellMar>
        </w:tblPrEx>
        <w:trPr>
          <w:trHeight w:val="1215" w:hRule="atLeast"/>
          <w:jc w:val="center"/>
        </w:trPr>
        <w:tc>
          <w:tcPr>
            <w:tcW w:w="15199" w:type="dxa"/>
            <w:gridSpan w:val="19"/>
            <w:tcBorders>
              <w:top w:val="nil"/>
              <w:left w:val="nil"/>
              <w:bottom w:val="nil"/>
              <w:right w:val="nil"/>
            </w:tcBorders>
            <w:shd w:val="clear" w:color="auto" w:fill="auto"/>
            <w:vAlign w:val="bottom"/>
          </w:tcPr>
          <w:p>
            <w:pPr>
              <w:widowControl/>
              <w:jc w:val="both"/>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8</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300" w:hRule="atLeast"/>
          <w:jc w:val="center"/>
        </w:trPr>
        <w:tc>
          <w:tcPr>
            <w:tcW w:w="4681"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公开部门：宁夏回族自治区药品检验研究院</w:t>
            </w: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55" w:type="dxa"/>
            <w:gridSpan w:val="2"/>
            <w:tcBorders>
              <w:top w:val="nil"/>
              <w:left w:val="nil"/>
              <w:bottom w:val="nil"/>
              <w:right w:val="nil"/>
            </w:tcBorders>
            <w:shd w:val="clear" w:color="auto" w:fill="auto"/>
            <w:vAlign w:val="bottom"/>
          </w:tcPr>
          <w:p>
            <w:pPr>
              <w:widowControl/>
              <w:jc w:val="left"/>
              <w:rPr>
                <w:rFonts w:hint="default"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2020年度</w:t>
            </w: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20</w:t>
            </w:r>
            <w:r>
              <w:rPr>
                <w:rFonts w:hint="eastAsia" w:ascii="宋体" w:hAnsi="宋体" w:cs="Arial"/>
                <w:color w:val="000000"/>
                <w:kern w:val="0"/>
                <w:sz w:val="22"/>
                <w:szCs w:val="22"/>
              </w:rPr>
              <w:t>年度预算数</w:t>
            </w:r>
          </w:p>
        </w:tc>
        <w:tc>
          <w:tcPr>
            <w:tcW w:w="750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20</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10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8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09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w:t>
            </w:r>
            <w:r>
              <w:rPr>
                <w:rFonts w:hint="eastAsia" w:ascii="宋体" w:hAnsi="宋体" w:cs="Arial"/>
                <w:color w:val="000000"/>
                <w:kern w:val="0"/>
                <w:sz w:val="22"/>
                <w:szCs w:val="22"/>
                <w:lang w:eastAsia="zh-CN"/>
              </w:rPr>
              <w:t>车</w:t>
            </w:r>
            <w:r>
              <w:rPr>
                <w:rFonts w:hint="eastAsia" w:ascii="宋体" w:hAnsi="宋体" w:cs="Arial"/>
                <w:color w:val="000000"/>
                <w:kern w:val="0"/>
                <w:sz w:val="22"/>
                <w:szCs w:val="22"/>
              </w:rPr>
              <w:t>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2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0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103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8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8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29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27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82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2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282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10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8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290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val="en-US" w:eastAsia="zh-CN"/>
              </w:rPr>
              <w:t>4</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val="en-US" w:eastAsia="zh-CN"/>
              </w:rPr>
              <w:t>5</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val="en-US" w:eastAsia="zh-CN"/>
              </w:rPr>
              <w:t>6</w:t>
            </w:r>
          </w:p>
        </w:tc>
        <w:tc>
          <w:tcPr>
            <w:tcW w:w="82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val="en-US" w:eastAsia="zh-CN"/>
              </w:rPr>
              <w:t>7</w:t>
            </w:r>
          </w:p>
        </w:tc>
        <w:tc>
          <w:tcPr>
            <w:tcW w:w="126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val="en-US" w:eastAsia="zh-CN"/>
              </w:rPr>
              <w:t>8</w:t>
            </w:r>
          </w:p>
        </w:tc>
        <w:tc>
          <w:tcPr>
            <w:tcW w:w="2820"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w:t>
            </w:r>
          </w:p>
        </w:tc>
      </w:tr>
      <w:tr>
        <w:tblPrEx>
          <w:tblCellMar>
            <w:top w:w="0" w:type="dxa"/>
            <w:left w:w="108" w:type="dxa"/>
            <w:bottom w:w="0" w:type="dxa"/>
            <w:right w:w="108" w:type="dxa"/>
          </w:tblCellMar>
        </w:tblPrEx>
        <w:trPr>
          <w:trHeight w:val="975" w:hRule="atLeast"/>
          <w:jc w:val="center"/>
        </w:trPr>
        <w:tc>
          <w:tcPr>
            <w:tcW w:w="10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79500</w:t>
            </w: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20000</w:t>
            </w:r>
          </w:p>
        </w:tc>
        <w:tc>
          <w:tcPr>
            <w:tcW w:w="1185"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lang w:val="en-US" w:eastAsia="zh-CN"/>
              </w:rPr>
              <w:t>59500</w:t>
            </w:r>
          </w:p>
        </w:tc>
        <w:tc>
          <w:tcPr>
            <w:tcW w:w="2909"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lang w:val="en-US" w:eastAsia="zh-CN"/>
              </w:rPr>
              <w:t>59500</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34704.16</w:t>
            </w:r>
          </w:p>
        </w:tc>
        <w:tc>
          <w:tcPr>
            <w:tcW w:w="82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w:t>
            </w:r>
          </w:p>
        </w:tc>
        <w:tc>
          <w:tcPr>
            <w:tcW w:w="1260"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34704.16</w:t>
            </w:r>
          </w:p>
        </w:tc>
        <w:tc>
          <w:tcPr>
            <w:tcW w:w="2820"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34704.16</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w:t>
            </w:r>
          </w:p>
        </w:tc>
      </w:tr>
      <w:tr>
        <w:tblPrEx>
          <w:tblCellMar>
            <w:top w:w="0" w:type="dxa"/>
            <w:left w:w="108" w:type="dxa"/>
            <w:bottom w:w="0" w:type="dxa"/>
            <w:right w:w="108" w:type="dxa"/>
          </w:tblCellMar>
        </w:tblPrEx>
        <w:trPr>
          <w:trHeight w:val="308" w:hRule="atLeast"/>
          <w:jc w:val="center"/>
        </w:trPr>
        <w:tc>
          <w:tcPr>
            <w:tcW w:w="15199" w:type="dxa"/>
            <w:gridSpan w:val="19"/>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w:t>
            </w:r>
            <w:r>
              <w:rPr>
                <w:rFonts w:hint="eastAsia" w:ascii="宋体" w:hAnsi="宋体" w:cs="Arial"/>
                <w:color w:val="000000"/>
                <w:kern w:val="0"/>
                <w:sz w:val="22"/>
                <w:szCs w:val="22"/>
                <w:lang w:val="en-US" w:eastAsia="zh-CN"/>
              </w:rPr>
              <w:t>020</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w:t>
            </w:r>
            <w:r>
              <w:rPr>
                <w:rFonts w:hint="eastAsia" w:ascii="宋体" w:hAnsi="宋体" w:cs="Arial"/>
                <w:color w:val="000000"/>
                <w:kern w:val="0"/>
                <w:sz w:val="22"/>
                <w:szCs w:val="22"/>
                <w:lang w:eastAsia="zh-CN"/>
              </w:rPr>
              <w:t>款的</w:t>
            </w:r>
            <w:r>
              <w:rPr>
                <w:rFonts w:hint="eastAsia" w:ascii="宋体" w:hAnsi="宋体" w:cs="Arial"/>
                <w:color w:val="000000"/>
                <w:kern w:val="0"/>
                <w:sz w:val="22"/>
                <w:szCs w:val="22"/>
              </w:rPr>
              <w:t>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pPr>
        <w:spacing w:line="580" w:lineRule="exact"/>
        <w:rPr>
          <w:rFonts w:hint="eastAsia" w:eastAsiaTheme="minorEastAsia"/>
          <w:lang w:val="en-US" w:eastAsia="zh-CN"/>
        </w:rPr>
      </w:pPr>
    </w:p>
    <w:p>
      <w:pPr>
        <w:spacing w:line="580" w:lineRule="exact"/>
        <w:rPr>
          <w:rFonts w:hint="eastAsia"/>
        </w:rPr>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300" w:hRule="atLeast"/>
          <w:jc w:val="center"/>
        </w:trPr>
        <w:tc>
          <w:tcPr>
            <w:tcW w:w="4412"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公开部门：宁夏回族自治区药品检验研究院</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42" w:type="dxa"/>
            <w:gridSpan w:val="2"/>
            <w:tcBorders>
              <w:top w:val="nil"/>
              <w:left w:val="nil"/>
              <w:bottom w:val="nil"/>
              <w:right w:val="nil"/>
            </w:tcBorders>
            <w:shd w:val="clear" w:color="auto" w:fill="auto"/>
            <w:vAlign w:val="bottom"/>
          </w:tcPr>
          <w:p>
            <w:pPr>
              <w:widowControl/>
              <w:jc w:val="left"/>
              <w:rPr>
                <w:rFonts w:hint="default"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2020年度</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无</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tbl>
      <w:tblPr>
        <w:tblStyle w:val="4"/>
        <w:tblpPr w:leftFromText="180" w:rightFromText="180" w:vertAnchor="text" w:horzAnchor="page" w:tblpX="3626" w:tblpY="1860"/>
        <w:tblOverlap w:val="never"/>
        <w:tblW w:w="10620" w:type="dxa"/>
        <w:tblInd w:w="0" w:type="dxa"/>
        <w:tblLayout w:type="fixed"/>
        <w:tblCellMar>
          <w:top w:w="0" w:type="dxa"/>
          <w:left w:w="108" w:type="dxa"/>
          <w:bottom w:w="0" w:type="dxa"/>
          <w:right w:w="108" w:type="dxa"/>
        </w:tblCellMar>
      </w:tblPr>
      <w:tblGrid>
        <w:gridCol w:w="465"/>
        <w:gridCol w:w="466"/>
        <w:gridCol w:w="465"/>
        <w:gridCol w:w="1647"/>
        <w:gridCol w:w="2787"/>
        <w:gridCol w:w="2536"/>
        <w:gridCol w:w="2254"/>
      </w:tblGrid>
      <w:tr>
        <w:tblPrEx>
          <w:tblCellMar>
            <w:top w:w="0" w:type="dxa"/>
            <w:left w:w="108" w:type="dxa"/>
            <w:bottom w:w="0" w:type="dxa"/>
            <w:right w:w="108" w:type="dxa"/>
          </w:tblCellMar>
        </w:tblPrEx>
        <w:trPr>
          <w:trHeight w:val="1213" w:hRule="atLeast"/>
        </w:trPr>
        <w:tc>
          <w:tcPr>
            <w:tcW w:w="1062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CellMar>
            <w:top w:w="0" w:type="dxa"/>
            <w:left w:w="108" w:type="dxa"/>
            <w:bottom w:w="0" w:type="dxa"/>
            <w:right w:w="108" w:type="dxa"/>
          </w:tblCellMar>
        </w:tblPrEx>
        <w:trPr>
          <w:trHeight w:val="321" w:hRule="atLeast"/>
        </w:trPr>
        <w:tc>
          <w:tcPr>
            <w:tcW w:w="4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4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7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5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w:t>
            </w:r>
            <w:r>
              <w:rPr>
                <w:rFonts w:hint="eastAsia" w:ascii="宋体" w:hAnsi="宋体" w:cs="Arial"/>
                <w:color w:val="000000"/>
                <w:kern w:val="0"/>
                <w:sz w:val="24"/>
                <w:lang w:val="en-US" w:eastAsia="zh-CN"/>
              </w:rPr>
              <w:t>10</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321" w:hRule="atLeast"/>
        </w:trPr>
        <w:tc>
          <w:tcPr>
            <w:tcW w:w="5830"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公开部门：宁夏回族自治区药品检验研究院</w:t>
            </w:r>
          </w:p>
        </w:tc>
        <w:tc>
          <w:tcPr>
            <w:tcW w:w="2536" w:type="dxa"/>
            <w:tcBorders>
              <w:top w:val="nil"/>
              <w:left w:val="nil"/>
              <w:bottom w:val="nil"/>
              <w:right w:val="nil"/>
            </w:tcBorders>
            <w:shd w:val="clear" w:color="auto" w:fill="auto"/>
            <w:vAlign w:val="bottom"/>
          </w:tcPr>
          <w:p>
            <w:pPr>
              <w:widowControl/>
              <w:jc w:val="center"/>
              <w:rPr>
                <w:rFonts w:hint="default" w:ascii="宋体" w:hAnsi="宋体" w:cs="Arial" w:eastAsiaTheme="minorEastAsia"/>
                <w:color w:val="000000"/>
                <w:kern w:val="0"/>
                <w:sz w:val="24"/>
                <w:lang w:val="en-US" w:eastAsia="zh-CN"/>
              </w:rPr>
            </w:pPr>
            <w:r>
              <w:rPr>
                <w:rFonts w:hint="eastAsia" w:ascii="宋体" w:hAnsi="宋体" w:cs="Arial"/>
                <w:color w:val="000000"/>
                <w:kern w:val="0"/>
                <w:sz w:val="24"/>
                <w:lang w:val="en-US" w:eastAsia="zh-CN"/>
              </w:rPr>
              <w:t>2020年度</w:t>
            </w:r>
          </w:p>
        </w:tc>
        <w:tc>
          <w:tcPr>
            <w:tcW w:w="225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41" w:hRule="atLeast"/>
        </w:trPr>
        <w:tc>
          <w:tcPr>
            <w:tcW w:w="3043"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78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53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25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32" w:hRule="atLeast"/>
        </w:trPr>
        <w:tc>
          <w:tcPr>
            <w:tcW w:w="1396"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4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5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32" w:hRule="atLeast"/>
        </w:trPr>
        <w:tc>
          <w:tcPr>
            <w:tcW w:w="139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4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5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32" w:hRule="atLeast"/>
        </w:trPr>
        <w:tc>
          <w:tcPr>
            <w:tcW w:w="139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4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5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31" w:hRule="atLeast"/>
        </w:trPr>
        <w:tc>
          <w:tcPr>
            <w:tcW w:w="46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6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6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7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5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2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31" w:hRule="atLeast"/>
        </w:trPr>
        <w:tc>
          <w:tcPr>
            <w:tcW w:w="46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6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6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7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5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31" w:hRule="atLeast"/>
        </w:trPr>
        <w:tc>
          <w:tcPr>
            <w:tcW w:w="139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4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 xml:space="preserve">    </w:t>
            </w:r>
            <w:r>
              <w:rPr>
                <w:rFonts w:hint="eastAsia" w:ascii="宋体" w:hAnsi="宋体" w:cs="Arial"/>
                <w:color w:val="000000"/>
                <w:kern w:val="0"/>
                <w:sz w:val="22"/>
                <w:szCs w:val="22"/>
                <w:lang w:eastAsia="zh-CN"/>
              </w:rPr>
              <w:t>无</w:t>
            </w:r>
            <w:r>
              <w:rPr>
                <w:rFonts w:hint="eastAsia" w:ascii="宋体" w:hAnsi="宋体" w:cs="Arial"/>
                <w:color w:val="000000"/>
                <w:kern w:val="0"/>
                <w:sz w:val="22"/>
                <w:szCs w:val="22"/>
              </w:rPr>
              <w:t>　</w:t>
            </w:r>
          </w:p>
        </w:tc>
        <w:tc>
          <w:tcPr>
            <w:tcW w:w="27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5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29" w:hRule="atLeast"/>
        </w:trPr>
        <w:tc>
          <w:tcPr>
            <w:tcW w:w="1062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sectPr>
          <w:pgSz w:w="16838" w:h="11906" w:orient="landscape"/>
          <w:pgMar w:top="283" w:right="720" w:bottom="283"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9235D"/>
    <w:rsid w:val="57B92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customStyle="1" w:styleId="7">
    <w:name w:val="16"/>
    <w:basedOn w:val="5"/>
    <w:qFormat/>
    <w:uiPriority w:val="0"/>
    <w:rPr>
      <w:rFonts w:hint="default" w:ascii="Times New Roman" w:hAnsi="Times New Roman" w:eastAsia="楷体_GB2312" w:cs="Times New Roman"/>
      <w:sz w:val="28"/>
      <w:szCs w:val="28"/>
    </w:rPr>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2021-12-01T07:00:00Z</dcterms:created>
  <dc:creator>王强</dc:creator>
  <cp:lastModifiedBy>王强</cp:lastModifiedBy>
  <dcterms:modified xsi:type="dcterms:W3CDTF">2021-12-01T07:01:56Z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E721FBFB708A44B79F8C7E7E26033B05</vt:lpwstr>
  </property>
</Properties>
</file>