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-150"/>
        <w:jc w:val="both"/>
        <w:textAlignment w:val="auto"/>
        <w:outlineLvl w:val="9"/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78" w:lineRule="atLeast"/>
        <w:ind w:left="0" w:right="0" w:firstLine="420"/>
        <w:jc w:val="center"/>
        <w:rPr>
          <w:rFonts w:ascii="华文中宋" w:hAnsi="华文中宋" w:eastAsia="华文中宋" w:cs="华文中宋"/>
          <w:b/>
          <w:bCs/>
          <w:color w:val="333333"/>
          <w:sz w:val="32"/>
          <w:szCs w:val="32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fill="FFFFFF"/>
          <w:lang w:eastAsia="zh-CN"/>
        </w:rPr>
        <w:t>国家组织药品集中采购和使用第一批、第二批中选药品及配送企业名单</w:t>
      </w:r>
    </w:p>
    <w:tbl>
      <w:tblPr>
        <w:tblStyle w:val="6"/>
        <w:tblW w:w="138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2533"/>
        <w:gridCol w:w="851"/>
        <w:gridCol w:w="1842"/>
        <w:gridCol w:w="567"/>
        <w:gridCol w:w="4248"/>
        <w:gridCol w:w="33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阿托伐他汀钙片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10mg*28片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兴安药业有限公司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10mg*30片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Lek Pharmaceuticals d.d.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（山德士（中国）制药有限公司分包装）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硫酸氢氯吡格雷片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75mg*7片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Sanofi Clir SNC(Sanofi Winthrop Industrie)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（赛诺菲（杭州）制药有限公司分包装）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厄贝沙坦片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150mg*7片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江苏恒瑞医药股份有限公司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苯磺酸氨氯地平片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5mg*14片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国药集团容生制药有限公司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恩替卡韦片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0.5mg*28片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北京百奥药业有限责任公司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草酸艾司西酞普兰片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10mg*7片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湖南洞庭药业股份有限公司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重庆医药集团（宁夏）有限公司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盐酸帕罗西汀片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20mg*20片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重庆医药集团（宁夏）有限公司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10mg*7片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江苏豪森药业集团有限公司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5mg*14片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江苏豪森药业集团有限公司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头孢呋辛酯片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250mg*12片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国药集团致君（深圳）制药有限公司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利培酮片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1mg*60片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重庆医药集团（宁夏）有限公司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吉非替尼片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250mg*10片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AstraZeneca AB（Kagamiishi Plant, Nipro Pharma Corporation）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（阿斯利康制药有限公司分包装）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重庆医药集团（宁夏）有限公司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福辛普利钠片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中美上海施贵宝制药有限公司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厄贝沙坦氢氯噻嗪片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(150mg+12.5mg）*14片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赖诺普利片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10mg*28片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富马酸替诺福韦二吡呋酯片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300mg*30片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成都倍特药业有限公司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氯沙坦钾片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100mg*14片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氯沙坦钾片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50mg*14片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浙江华海药业股份有限公司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10mg*16片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扬子江药业集团江苏制药股份有限公司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5mg*16片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扬子江药业集团江苏制药股份有限公司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左乙拉西坦片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250mg*30片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浙江京新药业股份有限公司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甲磺酸伊马替尼片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100mg*60片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江苏豪森药业集团有限公司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孟鲁司特钠片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10mg*5片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上海安必生制药技术有限公司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</w:rPr>
              <w:t>（杭州民生滨江制药有限公司受委托生产）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蒙脱石散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散剂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3g*12袋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哈药集团中药二厂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注射用培美曲塞二钠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100mg/支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ELI LILLY AND COMPANY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注射用培美曲塞二钠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500mg/支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ELI LILLY AND COMPANY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氟比洛芬酯注射液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5ml:50mg*5支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北京泰德制药股份有限公司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重庆医药集团（宁夏）有限公司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盐酸右美托咪定注射液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2ml:0.2mg*4支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盒</w:t>
            </w:r>
          </w:p>
        </w:tc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扬子江药业集团有限公司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国药控股宁夏有限公司</w:t>
            </w:r>
          </w:p>
        </w:tc>
      </w:tr>
    </w:tbl>
    <w:tbl>
      <w:tblPr>
        <w:tblStyle w:val="6"/>
        <w:tblpPr w:leftFromText="180" w:rightFromText="180" w:vertAnchor="text" w:horzAnchor="page" w:tblpX="1467" w:tblpY="226"/>
        <w:tblOverlap w:val="never"/>
        <w:tblW w:w="13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384"/>
        <w:gridCol w:w="896"/>
        <w:gridCol w:w="1827"/>
        <w:gridCol w:w="600"/>
        <w:gridCol w:w="4023"/>
        <w:gridCol w:w="3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醋酸阿比特龙片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0.25g*120片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阿德福韦酯片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10mg*30片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福建广生堂药业股份有限公司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阿卡波糖胶囊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50mg*15粒/板*2板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四川绿叶制药股份有限公司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0.25g*12粒/板*4板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宁夏众欣联合康广医药有限公司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阿奇霉素胶囊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0.25g*6粒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苏州二叶制药有限公司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宁夏达美医药有限公司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安立生坦片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5mg*30片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20mg*7片/板*2板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南京正大天晴制药有限公司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富马酸比索洛尔片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2.5mg*10片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北京华素制药股份有限公司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富马酸比索洛尔片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5mg*10片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北京华素制药股份有限公司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0.5g*100片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盐酸多奈哌齐片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5mg*7片/板*4板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盐酸多奈哌齐片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10mg*7片/板*2板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浙江华海药业股份有限公司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氟康唑胶囊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50mg*6粒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成都倍特药业有限公司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福多司坦片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0.2g*12片/板*3板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宁夏达美医药有限公司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格列美脲片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2mg*20片/板*3板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四川海汇药业有限公司（扬子江药业集团广州海瑞药业有限公司受委托生产）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宁夏众欣联合方泽医药有限公司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0.2g*7片/板*3板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宁夏达美医药有限公司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聚乙二醇4000散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10g*30袋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坎地沙坦酯片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8mg*28片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浙江永宁药业股份有限公司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盐酸克林霉素胶囊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0.15g*12粒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哈尔滨珍宝制药有限公司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铝碳酸镁咀嚼片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0.5g*12片/板*4板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重庆华森制药股份有限公司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美洛昔康片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7.5mg*10片/板*2板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宁夏众欣联合方泽医药有限公司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0.4g*3片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南京圣和药业股份有限公司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盐酸曲美他嗪缓释片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缓释片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35mg*15片/板*2板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琥珀酸索利那新片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5mg*10片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20mg*2片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江苏天士力帝益药业有限公司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盐酸特拉唑嗪胶囊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1mg*6粒/板*8板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宁夏众欣联合方泽医药有限公司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盐酸特拉唑嗪胶囊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2mg*6粒/板*8板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扬子江药业集团江苏制药股份有限公司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宁夏众欣联合方泽医药有限公司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20mg*28粒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替吉奥胶囊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25mg*28粒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头孢氨苄胶囊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0.25g*12粒/板*5板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华北制药河北华民药业有限责任公司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宁夏达美医药有限公司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宁夏华源耀康医药有限公司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规格包装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配送企业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0.25g*12粒/板*2板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宁夏达美医药有限公司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宁夏中邮物流有限公司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辛伐他汀片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20mg*60片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山德士（中国）制药有限公司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辛伐他汀片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40mg*30片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山德士（中国）制药有限公司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异烟肼片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0.1g*100片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杭州民生药业有限公司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吲达帕胺片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2.5mg*30片/板*2板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濮阳市汇元药业有限公司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注射用紫杉醇（白蛋白结合型）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100mg*1瓶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国药控股宁夏有限公司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盐酸左西替利嗪片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5mg*14片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浙江永宁药业股份有限公司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重庆医药集团（宁夏）有限公司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宁夏海王医药有限公司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宁夏源沣医药有限公司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77847"/>
    <w:rsid w:val="1F3348EA"/>
    <w:rsid w:val="22977847"/>
    <w:rsid w:val="790F1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3093</Words>
  <Characters>3685</Characters>
  <Lines>0</Lines>
  <Paragraphs>0</Paragraphs>
  <ScaleCrop>false</ScaleCrop>
  <LinksUpToDate>false</LinksUpToDate>
  <CharactersWithSpaces>3702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2020-04-09T07:35:00Z</dcterms:created>
  <dc:creator>王涛</dc:creator>
  <cp:lastModifiedBy>王涛</cp:lastModifiedBy>
  <dcterms:modified xsi:type="dcterms:W3CDTF">2020-04-10T02:29:01Z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